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7E6B" w14:textId="77777777" w:rsidR="00C06A28" w:rsidRDefault="00C06A28" w:rsidP="00C06A28">
      <w:pPr>
        <w:spacing w:after="0" w:line="240" w:lineRule="auto"/>
        <w:jc w:val="center"/>
        <w:rPr>
          <w:rFonts w:ascii="Arial" w:eastAsia="Arial" w:hAnsi="Arial" w:cs="Arial"/>
          <w:b/>
        </w:rPr>
      </w:pPr>
      <w:r>
        <w:rPr>
          <w:rFonts w:ascii="Arial" w:eastAsia="Arial" w:hAnsi="Arial" w:cs="Arial"/>
          <w:b/>
        </w:rPr>
        <w:t>INFORME DE PONENCIA PARA PRIMER DEBATE EN LA COMISIÓN PRIMERA CONSTITUCIONAL PERMANENTE DE LA CÁMARA DE REPRESENTANTES DEL PROYECTO DE LEY ORGÁNICA NO. 235 DE 2024 CÁMARA</w:t>
      </w:r>
    </w:p>
    <w:p w14:paraId="01D68F17" w14:textId="77777777" w:rsidR="00C06A28" w:rsidRDefault="00C06A28" w:rsidP="00C06A28">
      <w:pPr>
        <w:spacing w:after="0" w:line="240" w:lineRule="auto"/>
        <w:jc w:val="center"/>
        <w:rPr>
          <w:rFonts w:ascii="Arial" w:eastAsia="Arial" w:hAnsi="Arial" w:cs="Arial"/>
          <w:b/>
        </w:rPr>
      </w:pPr>
    </w:p>
    <w:p w14:paraId="1F3C0C05" w14:textId="77777777" w:rsidR="00C06A28" w:rsidRDefault="00C06A28" w:rsidP="00C06A28">
      <w:pPr>
        <w:spacing w:after="0" w:line="240" w:lineRule="auto"/>
        <w:jc w:val="center"/>
        <w:rPr>
          <w:rFonts w:ascii="Arial" w:eastAsia="Arial" w:hAnsi="Arial" w:cs="Arial"/>
          <w:b/>
        </w:rPr>
      </w:pPr>
      <w:r>
        <w:rPr>
          <w:rFonts w:ascii="Arial" w:eastAsia="Arial" w:hAnsi="Arial" w:cs="Arial"/>
          <w:b/>
        </w:rPr>
        <w:t>“Por medio del cual se establecen mecanismos para fortalecer el proceso de asistencia de los Congresistas a las sesiones en ejercicio de sus funciones constitucionales y legales, con el fin de promover su participación política y la representación, y se dictan otras disposiciones”</w:t>
      </w:r>
    </w:p>
    <w:p w14:paraId="5DA5EB2B" w14:textId="77777777" w:rsidR="00C06A28" w:rsidRDefault="00C06A28" w:rsidP="00C06A28">
      <w:pPr>
        <w:spacing w:after="0" w:line="240" w:lineRule="auto"/>
        <w:jc w:val="center"/>
        <w:rPr>
          <w:rFonts w:ascii="Arial" w:eastAsia="Arial" w:hAnsi="Arial" w:cs="Arial"/>
          <w:b/>
        </w:rPr>
      </w:pPr>
    </w:p>
    <w:p w14:paraId="413BA8D0" w14:textId="77777777" w:rsidR="00C06A28" w:rsidRDefault="00C06A28" w:rsidP="00C06A28">
      <w:pPr>
        <w:spacing w:line="240" w:lineRule="auto"/>
        <w:rPr>
          <w:rFonts w:ascii="Arial" w:eastAsia="Arial" w:hAnsi="Arial" w:cs="Arial"/>
        </w:rPr>
      </w:pPr>
      <w:r>
        <w:rPr>
          <w:rFonts w:ascii="Arial" w:eastAsia="Arial" w:hAnsi="Arial" w:cs="Arial"/>
        </w:rPr>
        <w:br/>
        <w:t>Bogotá D.C, septiembre de 2024</w:t>
      </w:r>
    </w:p>
    <w:p w14:paraId="28C80563" w14:textId="77777777" w:rsidR="00C06A28" w:rsidRDefault="00C06A28" w:rsidP="00C06A28">
      <w:pPr>
        <w:spacing w:after="0" w:line="240" w:lineRule="auto"/>
        <w:rPr>
          <w:rFonts w:ascii="Arial" w:eastAsia="Arial" w:hAnsi="Arial" w:cs="Arial"/>
        </w:rPr>
      </w:pPr>
    </w:p>
    <w:p w14:paraId="1C8367EE" w14:textId="77777777" w:rsidR="00C06A28" w:rsidRDefault="00C06A28" w:rsidP="00C06A28">
      <w:pPr>
        <w:spacing w:after="0" w:line="240" w:lineRule="auto"/>
        <w:rPr>
          <w:rFonts w:ascii="Arial" w:eastAsia="Arial" w:hAnsi="Arial" w:cs="Arial"/>
        </w:rPr>
      </w:pPr>
      <w:r>
        <w:rPr>
          <w:rFonts w:ascii="Arial" w:eastAsia="Arial" w:hAnsi="Arial" w:cs="Arial"/>
        </w:rPr>
        <w:t>Honorable Representante</w:t>
      </w:r>
    </w:p>
    <w:p w14:paraId="7836DB71" w14:textId="77777777" w:rsidR="00C06A28" w:rsidRDefault="00C06A28" w:rsidP="00C06A28">
      <w:pPr>
        <w:spacing w:after="0" w:line="240" w:lineRule="auto"/>
        <w:rPr>
          <w:rFonts w:ascii="Arial" w:eastAsia="Arial" w:hAnsi="Arial" w:cs="Arial"/>
          <w:b/>
        </w:rPr>
      </w:pPr>
      <w:bookmarkStart w:id="0" w:name="_heading=h.1fob9te" w:colFirst="0" w:colLast="0"/>
      <w:bookmarkEnd w:id="0"/>
      <w:r>
        <w:rPr>
          <w:rFonts w:ascii="Arial" w:eastAsia="Arial" w:hAnsi="Arial" w:cs="Arial"/>
          <w:b/>
        </w:rPr>
        <w:t>ANA PAOLA GARCÍA SOTO</w:t>
      </w:r>
    </w:p>
    <w:p w14:paraId="6B8D70EA" w14:textId="77777777" w:rsidR="00C06A28" w:rsidRDefault="00C06A28" w:rsidP="00C06A28">
      <w:pPr>
        <w:spacing w:after="0" w:line="240" w:lineRule="auto"/>
        <w:rPr>
          <w:rFonts w:ascii="Arial" w:eastAsia="Arial" w:hAnsi="Arial" w:cs="Arial"/>
        </w:rPr>
      </w:pPr>
      <w:r>
        <w:rPr>
          <w:rFonts w:ascii="Arial" w:eastAsia="Arial" w:hAnsi="Arial" w:cs="Arial"/>
        </w:rPr>
        <w:t xml:space="preserve">Presidenta Comisión Primera Constitucional Permanente </w:t>
      </w:r>
    </w:p>
    <w:p w14:paraId="2C31AC62" w14:textId="77777777" w:rsidR="00C06A28" w:rsidRDefault="00C06A28" w:rsidP="00C06A28">
      <w:pPr>
        <w:spacing w:after="0" w:line="240" w:lineRule="auto"/>
        <w:rPr>
          <w:rFonts w:ascii="Arial" w:eastAsia="Arial" w:hAnsi="Arial" w:cs="Arial"/>
        </w:rPr>
      </w:pPr>
      <w:r>
        <w:rPr>
          <w:rFonts w:ascii="Arial" w:eastAsia="Arial" w:hAnsi="Arial" w:cs="Arial"/>
        </w:rPr>
        <w:t>Cámara de Representantes</w:t>
      </w:r>
    </w:p>
    <w:p w14:paraId="08AEEA52" w14:textId="77777777" w:rsidR="00C06A28" w:rsidRDefault="00C06A28" w:rsidP="00C06A28">
      <w:pPr>
        <w:spacing w:after="0" w:line="240" w:lineRule="auto"/>
        <w:rPr>
          <w:rFonts w:ascii="Arial" w:eastAsia="Arial" w:hAnsi="Arial" w:cs="Arial"/>
        </w:rPr>
      </w:pPr>
    </w:p>
    <w:p w14:paraId="3960008A" w14:textId="77777777" w:rsidR="00C06A28" w:rsidRDefault="00C06A28" w:rsidP="00C06A28">
      <w:pPr>
        <w:spacing w:after="0" w:line="240" w:lineRule="auto"/>
        <w:rPr>
          <w:rFonts w:ascii="Arial" w:eastAsia="Arial" w:hAnsi="Arial" w:cs="Arial"/>
        </w:rPr>
      </w:pPr>
    </w:p>
    <w:p w14:paraId="3301832D" w14:textId="77777777" w:rsidR="00C06A28" w:rsidRDefault="00C06A28" w:rsidP="00C06A28">
      <w:pPr>
        <w:spacing w:after="0" w:line="240" w:lineRule="auto"/>
        <w:ind w:left="1416"/>
        <w:jc w:val="both"/>
        <w:rPr>
          <w:rFonts w:ascii="Arial" w:eastAsia="Arial" w:hAnsi="Arial" w:cs="Arial"/>
          <w:b/>
        </w:rPr>
      </w:pPr>
      <w:r>
        <w:rPr>
          <w:rFonts w:ascii="Arial" w:eastAsia="Arial" w:hAnsi="Arial" w:cs="Arial"/>
          <w:b/>
        </w:rPr>
        <w:t>Asunto.</w:t>
      </w:r>
      <w:r>
        <w:rPr>
          <w:rFonts w:ascii="Arial" w:eastAsia="Arial" w:hAnsi="Arial" w:cs="Arial"/>
        </w:rPr>
        <w:t xml:space="preserve"> Informe de ponencia para primer debate en la Comisión Primera Constitucional Permanente de la Cámara de Representantes del </w:t>
      </w:r>
      <w:r>
        <w:rPr>
          <w:rFonts w:ascii="Arial" w:eastAsia="Arial" w:hAnsi="Arial" w:cs="Arial"/>
          <w:b/>
        </w:rPr>
        <w:t xml:space="preserve">Proyecto de Ley Orgánica No. 235 de 2024 Cámara, </w:t>
      </w:r>
      <w:r>
        <w:rPr>
          <w:rFonts w:ascii="Arial" w:eastAsia="Arial" w:hAnsi="Arial" w:cs="Arial"/>
        </w:rPr>
        <w:t>“</w:t>
      </w:r>
      <w:r>
        <w:rPr>
          <w:rFonts w:ascii="Arial" w:eastAsia="Arial" w:hAnsi="Arial" w:cs="Arial"/>
          <w:i/>
        </w:rPr>
        <w:t>Por medio del cual se establecen mecanismos para fortalecer el proceso de asistencia de los Congresistas a las sesiones en ejercicio de sus funciones constitucionales y legales, con el fin de promover su participación política y la representación, y se dictan otras disposiciones</w:t>
      </w:r>
      <w:r>
        <w:rPr>
          <w:rFonts w:ascii="Arial" w:eastAsia="Arial" w:hAnsi="Arial" w:cs="Arial"/>
        </w:rPr>
        <w:t>”.</w:t>
      </w:r>
    </w:p>
    <w:p w14:paraId="5C123568" w14:textId="77777777" w:rsidR="00C06A28" w:rsidRDefault="00C06A28" w:rsidP="00C06A28">
      <w:pPr>
        <w:spacing w:after="0" w:line="240" w:lineRule="auto"/>
        <w:ind w:left="2832"/>
        <w:rPr>
          <w:rFonts w:ascii="Arial" w:eastAsia="Arial" w:hAnsi="Arial" w:cs="Arial"/>
        </w:rPr>
      </w:pPr>
    </w:p>
    <w:p w14:paraId="4197AB60" w14:textId="77777777" w:rsidR="00C06A28" w:rsidRDefault="00C06A28" w:rsidP="00C06A28">
      <w:pPr>
        <w:spacing w:after="0" w:line="240" w:lineRule="auto"/>
        <w:ind w:left="2832"/>
        <w:rPr>
          <w:rFonts w:ascii="Arial" w:eastAsia="Arial" w:hAnsi="Arial" w:cs="Arial"/>
        </w:rPr>
      </w:pPr>
    </w:p>
    <w:p w14:paraId="72965E7C" w14:textId="77777777" w:rsidR="00C06A28" w:rsidRDefault="00C06A28" w:rsidP="00C06A28">
      <w:pPr>
        <w:spacing w:after="0" w:line="240" w:lineRule="auto"/>
        <w:rPr>
          <w:rFonts w:ascii="Arial" w:eastAsia="Arial" w:hAnsi="Arial" w:cs="Arial"/>
        </w:rPr>
      </w:pPr>
    </w:p>
    <w:p w14:paraId="0DB3A85F" w14:textId="77777777" w:rsidR="00C06A28" w:rsidRDefault="00C06A28" w:rsidP="00C06A28">
      <w:pPr>
        <w:spacing w:after="0" w:line="240" w:lineRule="auto"/>
        <w:rPr>
          <w:rFonts w:ascii="Arial" w:eastAsia="Arial" w:hAnsi="Arial" w:cs="Arial"/>
        </w:rPr>
      </w:pPr>
      <w:r>
        <w:rPr>
          <w:rFonts w:ascii="Arial" w:eastAsia="Arial" w:hAnsi="Arial" w:cs="Arial"/>
        </w:rPr>
        <w:t xml:space="preserve">Honorable </w:t>
      </w:r>
      <w:proofErr w:type="gramStart"/>
      <w:r>
        <w:rPr>
          <w:rFonts w:ascii="Arial" w:eastAsia="Arial" w:hAnsi="Arial" w:cs="Arial"/>
        </w:rPr>
        <w:t>Presidenta</w:t>
      </w:r>
      <w:proofErr w:type="gramEnd"/>
      <w:r>
        <w:rPr>
          <w:rFonts w:ascii="Arial" w:eastAsia="Arial" w:hAnsi="Arial" w:cs="Arial"/>
        </w:rPr>
        <w:t>,</w:t>
      </w:r>
    </w:p>
    <w:p w14:paraId="404EF896" w14:textId="77777777" w:rsidR="00C06A28" w:rsidRDefault="00C06A28" w:rsidP="00C06A28">
      <w:pPr>
        <w:spacing w:after="0" w:line="240" w:lineRule="auto"/>
        <w:jc w:val="both"/>
        <w:rPr>
          <w:rFonts w:ascii="Arial" w:eastAsia="Arial" w:hAnsi="Arial" w:cs="Arial"/>
        </w:rPr>
      </w:pPr>
      <w:bookmarkStart w:id="1" w:name="_heading=h.sgrfkfsze8dh" w:colFirst="0" w:colLast="0"/>
      <w:bookmarkEnd w:id="1"/>
    </w:p>
    <w:p w14:paraId="30A3758C" w14:textId="77777777" w:rsidR="00C06A28" w:rsidRDefault="00C06A28" w:rsidP="00C06A28">
      <w:pPr>
        <w:spacing w:after="0" w:line="240" w:lineRule="auto"/>
        <w:jc w:val="both"/>
        <w:rPr>
          <w:rFonts w:ascii="Arial" w:eastAsia="Arial" w:hAnsi="Arial" w:cs="Arial"/>
        </w:rPr>
      </w:pPr>
      <w:bookmarkStart w:id="2" w:name="_heading=h.gjdgxs" w:colFirst="0" w:colLast="0"/>
      <w:bookmarkEnd w:id="2"/>
      <w:r>
        <w:rPr>
          <w:rFonts w:ascii="Arial" w:eastAsia="Arial" w:hAnsi="Arial" w:cs="Arial"/>
        </w:rPr>
        <w:t xml:space="preserve">En cumplimiento del encargo hecho por la Honorable Mesa Directiva de la Cámara de Representantes del Congreso de la República y de conformidad con lo establecido en el Artículo 156 de la Ley 5ª de 1992, me permito rendir Informe de Ponencia para primer debate en la Comisión Primera Constitucional Permanente de la Cámara de Representantes del </w:t>
      </w:r>
      <w:r>
        <w:rPr>
          <w:rFonts w:ascii="Arial" w:eastAsia="Arial" w:hAnsi="Arial" w:cs="Arial"/>
          <w:b/>
        </w:rPr>
        <w:t>Proyecto de Ley Orgánica No. 235 de 2024 Cámara</w:t>
      </w:r>
      <w:r>
        <w:rPr>
          <w:rFonts w:ascii="Arial" w:eastAsia="Arial" w:hAnsi="Arial" w:cs="Arial"/>
        </w:rPr>
        <w:t>, “</w:t>
      </w:r>
      <w:r>
        <w:rPr>
          <w:rFonts w:ascii="Arial" w:eastAsia="Arial" w:hAnsi="Arial" w:cs="Arial"/>
          <w:i/>
        </w:rPr>
        <w:t>Por medio del cual se establecen mecanismos para fortalecer el proceso de asistencia de los Congresistas a las sesiones en ejercicio de sus funciones constitucionales y legales, con el fin de promover su participación política y la representación, y se dictan otras disposiciones</w:t>
      </w:r>
      <w:r>
        <w:rPr>
          <w:rFonts w:ascii="Arial" w:eastAsia="Arial" w:hAnsi="Arial" w:cs="Arial"/>
        </w:rPr>
        <w:t>”.</w:t>
      </w:r>
    </w:p>
    <w:p w14:paraId="09E15AA6" w14:textId="77777777" w:rsidR="00C06A28" w:rsidRDefault="00C06A28" w:rsidP="00C06A28">
      <w:pPr>
        <w:spacing w:after="0"/>
        <w:jc w:val="both"/>
        <w:rPr>
          <w:rFonts w:ascii="Arial" w:eastAsia="Arial" w:hAnsi="Arial" w:cs="Arial"/>
        </w:rPr>
      </w:pPr>
    </w:p>
    <w:p w14:paraId="255F3D2A" w14:textId="77777777" w:rsidR="00C06A28" w:rsidRDefault="00C06A28" w:rsidP="00C06A28">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51BA4A33" w14:textId="77777777" w:rsidR="00C06A28" w:rsidRDefault="00C06A28" w:rsidP="00C06A28">
      <w:pPr>
        <w:spacing w:after="0" w:line="276" w:lineRule="auto"/>
        <w:jc w:val="both"/>
        <w:rPr>
          <w:rFonts w:ascii="Arial" w:eastAsia="Arial" w:hAnsi="Arial" w:cs="Arial"/>
        </w:rPr>
      </w:pPr>
    </w:p>
    <w:p w14:paraId="72BD6D7A" w14:textId="77777777" w:rsidR="00C06A28" w:rsidRDefault="00C06A28" w:rsidP="00C06A28">
      <w:pPr>
        <w:spacing w:after="0" w:line="276" w:lineRule="auto"/>
        <w:jc w:val="both"/>
        <w:rPr>
          <w:rFonts w:ascii="Arial" w:eastAsia="Arial" w:hAnsi="Arial" w:cs="Arial"/>
        </w:rPr>
      </w:pPr>
    </w:p>
    <w:p w14:paraId="681DD130" w14:textId="77777777" w:rsidR="00C06A28" w:rsidRDefault="00C06A28" w:rsidP="00C06A28">
      <w:pPr>
        <w:spacing w:after="0" w:line="276" w:lineRule="auto"/>
        <w:jc w:val="both"/>
        <w:rPr>
          <w:rFonts w:ascii="Arial" w:eastAsia="Arial" w:hAnsi="Arial" w:cs="Arial"/>
        </w:rPr>
      </w:pPr>
    </w:p>
    <w:p w14:paraId="5AEEFF9E" w14:textId="77777777" w:rsidR="00C06A28" w:rsidRDefault="00C06A28" w:rsidP="00C06A28">
      <w:pPr>
        <w:spacing w:after="0" w:line="276" w:lineRule="auto"/>
        <w:jc w:val="both"/>
        <w:rPr>
          <w:rFonts w:ascii="Arial" w:eastAsia="Arial" w:hAnsi="Arial" w:cs="Arial"/>
        </w:rPr>
      </w:pPr>
    </w:p>
    <w:p w14:paraId="1DD140CB" w14:textId="77777777" w:rsidR="00C06A28" w:rsidRDefault="00C06A28" w:rsidP="00C06A28">
      <w:pPr>
        <w:spacing w:after="0"/>
        <w:jc w:val="both"/>
        <w:rPr>
          <w:rFonts w:ascii="Arial" w:eastAsia="Arial" w:hAnsi="Arial" w:cs="Arial"/>
        </w:rPr>
      </w:pPr>
    </w:p>
    <w:p w14:paraId="7FAF70E7" w14:textId="77777777" w:rsidR="00C06A28" w:rsidRDefault="00C06A28" w:rsidP="00C06A28">
      <w:pPr>
        <w:spacing w:after="0"/>
        <w:jc w:val="both"/>
        <w:rPr>
          <w:rFonts w:ascii="Arial" w:eastAsia="Arial" w:hAnsi="Arial" w:cs="Arial"/>
          <w:b/>
        </w:rPr>
      </w:pPr>
      <w:r>
        <w:rPr>
          <w:rFonts w:ascii="Arial" w:eastAsia="Arial" w:hAnsi="Arial" w:cs="Arial"/>
          <w:b/>
        </w:rPr>
        <w:t>CATHERINE JUVINAO CLAVIJO</w:t>
      </w:r>
    </w:p>
    <w:p w14:paraId="088B40DD" w14:textId="77777777" w:rsidR="00C06A28" w:rsidRDefault="00C06A28" w:rsidP="00C06A28">
      <w:pPr>
        <w:spacing w:after="0"/>
        <w:jc w:val="both"/>
        <w:rPr>
          <w:rFonts w:ascii="Arial" w:eastAsia="Arial" w:hAnsi="Arial" w:cs="Arial"/>
        </w:rPr>
      </w:pPr>
      <w:r>
        <w:rPr>
          <w:rFonts w:ascii="Arial" w:eastAsia="Arial" w:hAnsi="Arial" w:cs="Arial"/>
        </w:rPr>
        <w:t>Representante a la Cámara por Bogotá – Ponente Única</w:t>
      </w:r>
    </w:p>
    <w:p w14:paraId="614403F9" w14:textId="77777777" w:rsidR="00C06A28" w:rsidRDefault="00C06A28" w:rsidP="00C06A28">
      <w:pPr>
        <w:spacing w:after="0"/>
        <w:jc w:val="both"/>
        <w:rPr>
          <w:rFonts w:ascii="Arial" w:eastAsia="Arial" w:hAnsi="Arial" w:cs="Arial"/>
        </w:rPr>
      </w:pPr>
    </w:p>
    <w:p w14:paraId="09594F50" w14:textId="77777777" w:rsidR="00C06A28" w:rsidRDefault="00C06A28" w:rsidP="00C06A28">
      <w:pPr>
        <w:numPr>
          <w:ilvl w:val="0"/>
          <w:numId w:val="4"/>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ANTECEDENTES DE LA INICIATIVA</w:t>
      </w:r>
    </w:p>
    <w:p w14:paraId="42445A19" w14:textId="77777777" w:rsidR="00C06A28" w:rsidRDefault="00C06A28" w:rsidP="00C06A28">
      <w:pPr>
        <w:pBdr>
          <w:top w:val="nil"/>
          <w:left w:val="nil"/>
          <w:bottom w:val="nil"/>
          <w:right w:val="nil"/>
          <w:between w:val="nil"/>
        </w:pBdr>
        <w:spacing w:after="0"/>
        <w:ind w:left="1080"/>
        <w:jc w:val="both"/>
        <w:rPr>
          <w:rFonts w:ascii="Arial" w:eastAsia="Arial" w:hAnsi="Arial" w:cs="Arial"/>
          <w:b/>
          <w:color w:val="000000"/>
        </w:rPr>
      </w:pPr>
    </w:p>
    <w:p w14:paraId="53414719" w14:textId="77777777" w:rsidR="00C06A28" w:rsidRDefault="00C06A28" w:rsidP="00C06A28">
      <w:p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1. El Proyecto de Ley Orgánica No. 235 de 2024 Cámara fue radicado el día 21 de agosto de 2024, siendo sus autores los congresistas: Catherine Juvinao Clavijo, José Octavio Cardona León y Álvaro Leonel Rueda </w:t>
      </w:r>
      <w:r>
        <w:rPr>
          <w:rFonts w:ascii="Arial" w:eastAsia="Arial" w:hAnsi="Arial" w:cs="Arial"/>
        </w:rPr>
        <w:t>Caballero</w:t>
      </w:r>
      <w:r>
        <w:rPr>
          <w:rFonts w:ascii="Arial" w:eastAsia="Arial" w:hAnsi="Arial" w:cs="Arial"/>
          <w:color w:val="000000"/>
        </w:rPr>
        <w:t>.</w:t>
      </w:r>
    </w:p>
    <w:p w14:paraId="0A517801" w14:textId="77777777" w:rsidR="00C06A28" w:rsidRDefault="00C06A28" w:rsidP="00C06A28">
      <w:pPr>
        <w:pBdr>
          <w:top w:val="nil"/>
          <w:left w:val="nil"/>
          <w:bottom w:val="nil"/>
          <w:right w:val="nil"/>
          <w:between w:val="nil"/>
        </w:pBdr>
        <w:spacing w:after="0"/>
        <w:jc w:val="both"/>
        <w:rPr>
          <w:rFonts w:ascii="Arial" w:eastAsia="Arial" w:hAnsi="Arial" w:cs="Arial"/>
          <w:color w:val="000000"/>
        </w:rPr>
      </w:pPr>
    </w:p>
    <w:p w14:paraId="727583BE" w14:textId="77777777" w:rsidR="00C06A28" w:rsidRDefault="00C06A28" w:rsidP="00C06A28">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2. </w:t>
      </w:r>
      <w:r>
        <w:rPr>
          <w:rFonts w:ascii="Arial" w:eastAsia="Arial" w:hAnsi="Arial" w:cs="Arial"/>
          <w:color w:val="000000"/>
        </w:rPr>
        <w:t>El Proyecto de Ley Orgánica fue publicado en la Gaceta del Congreso No. 1235 de 2024 y fue posteriormente recibido en la Comisión Primera Constitucional Permanente de la Cámara de Representantes el día 09 de septiembre de 2024.</w:t>
      </w:r>
    </w:p>
    <w:p w14:paraId="214C17DF" w14:textId="77777777" w:rsidR="00C06A28" w:rsidRDefault="00C06A28" w:rsidP="00C06A28">
      <w:pPr>
        <w:pBdr>
          <w:top w:val="nil"/>
          <w:left w:val="nil"/>
          <w:bottom w:val="nil"/>
          <w:right w:val="nil"/>
          <w:between w:val="nil"/>
        </w:pBdr>
        <w:spacing w:after="0"/>
        <w:jc w:val="both"/>
        <w:rPr>
          <w:rFonts w:ascii="Arial" w:eastAsia="Arial" w:hAnsi="Arial" w:cs="Arial"/>
          <w:color w:val="000000"/>
        </w:rPr>
      </w:pPr>
    </w:p>
    <w:p w14:paraId="7F3C859F" w14:textId="77777777" w:rsidR="00C06A28" w:rsidRDefault="00C06A28" w:rsidP="00C06A28">
      <w:pPr>
        <w:pBdr>
          <w:top w:val="nil"/>
          <w:left w:val="nil"/>
          <w:bottom w:val="nil"/>
          <w:right w:val="nil"/>
          <w:between w:val="nil"/>
        </w:pBdr>
        <w:spacing w:after="0"/>
        <w:jc w:val="both"/>
        <w:rPr>
          <w:rFonts w:ascii="Arial" w:eastAsia="Arial" w:hAnsi="Arial" w:cs="Arial"/>
          <w:color w:val="000000"/>
        </w:rPr>
      </w:pPr>
      <w:r>
        <w:rPr>
          <w:rFonts w:ascii="Arial" w:eastAsia="Arial" w:hAnsi="Arial" w:cs="Arial"/>
        </w:rPr>
        <w:t xml:space="preserve">3. </w:t>
      </w:r>
      <w:r>
        <w:rPr>
          <w:rFonts w:ascii="Arial" w:eastAsia="Arial" w:hAnsi="Arial" w:cs="Arial"/>
          <w:color w:val="000000"/>
        </w:rPr>
        <w:t xml:space="preserve">El 10 de septiembre de 2024, la Mesa Directiva de la Comisión Primera Constitucional Permanente de la Cámara de Representantes </w:t>
      </w:r>
      <w:r>
        <w:rPr>
          <w:rFonts w:ascii="Arial" w:eastAsia="Arial" w:hAnsi="Arial" w:cs="Arial"/>
        </w:rPr>
        <w:t>designó</w:t>
      </w:r>
      <w:r>
        <w:rPr>
          <w:rFonts w:ascii="Arial" w:eastAsia="Arial" w:hAnsi="Arial" w:cs="Arial"/>
          <w:color w:val="000000"/>
        </w:rPr>
        <w:t xml:space="preserve"> como ponente única a la representante Catherine Juvinao Clavijo.  </w:t>
      </w:r>
      <w:r>
        <w:rPr>
          <w:rFonts w:ascii="Arial" w:eastAsia="Arial" w:hAnsi="Arial" w:cs="Arial"/>
          <w:color w:val="000000"/>
        </w:rPr>
        <w:tab/>
      </w:r>
    </w:p>
    <w:p w14:paraId="4FDF2D21" w14:textId="77777777" w:rsidR="00C06A28" w:rsidRDefault="00C06A28" w:rsidP="00C06A28">
      <w:pPr>
        <w:pBdr>
          <w:top w:val="nil"/>
          <w:left w:val="nil"/>
          <w:bottom w:val="nil"/>
          <w:right w:val="nil"/>
          <w:between w:val="nil"/>
        </w:pBdr>
        <w:spacing w:after="0"/>
        <w:jc w:val="both"/>
        <w:rPr>
          <w:rFonts w:ascii="Arial" w:eastAsia="Arial" w:hAnsi="Arial" w:cs="Arial"/>
          <w:color w:val="000000"/>
        </w:rPr>
      </w:pPr>
    </w:p>
    <w:p w14:paraId="3FD33B4E" w14:textId="77777777" w:rsidR="00C06A28" w:rsidRDefault="00C06A28" w:rsidP="00C06A28">
      <w:pPr>
        <w:pBdr>
          <w:top w:val="nil"/>
          <w:left w:val="nil"/>
          <w:bottom w:val="nil"/>
          <w:right w:val="nil"/>
          <w:between w:val="nil"/>
        </w:pBdr>
        <w:spacing w:after="0"/>
        <w:jc w:val="both"/>
        <w:rPr>
          <w:rFonts w:ascii="Arial" w:eastAsia="Arial" w:hAnsi="Arial" w:cs="Arial"/>
          <w:color w:val="000000"/>
        </w:rPr>
      </w:pPr>
    </w:p>
    <w:p w14:paraId="259703E4" w14:textId="77777777" w:rsidR="00C06A28" w:rsidRDefault="00C06A28" w:rsidP="00C06A28">
      <w:pPr>
        <w:pBdr>
          <w:top w:val="nil"/>
          <w:left w:val="nil"/>
          <w:bottom w:val="nil"/>
          <w:right w:val="nil"/>
          <w:between w:val="nil"/>
        </w:pBdr>
        <w:spacing w:after="0"/>
        <w:jc w:val="both"/>
        <w:rPr>
          <w:rFonts w:ascii="Arial" w:eastAsia="Arial" w:hAnsi="Arial" w:cs="Arial"/>
          <w:b/>
        </w:rPr>
      </w:pPr>
    </w:p>
    <w:p w14:paraId="2D7D1287" w14:textId="77777777" w:rsidR="00C06A28" w:rsidRDefault="00C06A28" w:rsidP="00C06A28">
      <w:pPr>
        <w:keepLines/>
        <w:numPr>
          <w:ilvl w:val="0"/>
          <w:numId w:val="4"/>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 xml:space="preserve">BREVE INTRODUCCIÓN SOBRE EL PROYECTO DE LEY: </w:t>
      </w:r>
    </w:p>
    <w:p w14:paraId="323C9092" w14:textId="77777777" w:rsidR="00C06A28" w:rsidRDefault="00C06A28" w:rsidP="00C06A28">
      <w:pPr>
        <w:keepLines/>
        <w:jc w:val="both"/>
        <w:rPr>
          <w:rFonts w:ascii="Arial" w:eastAsia="Arial" w:hAnsi="Arial" w:cs="Arial"/>
          <w:b/>
        </w:rPr>
      </w:pPr>
    </w:p>
    <w:p w14:paraId="58830E79" w14:textId="77777777" w:rsidR="00C06A28" w:rsidRDefault="00C06A28" w:rsidP="00C06A28">
      <w:pPr>
        <w:keepLines/>
        <w:jc w:val="both"/>
        <w:rPr>
          <w:rFonts w:ascii="Arial" w:eastAsia="Arial" w:hAnsi="Arial" w:cs="Arial"/>
        </w:rPr>
      </w:pPr>
      <w:r>
        <w:rPr>
          <w:rFonts w:ascii="Arial" w:eastAsia="Arial" w:hAnsi="Arial" w:cs="Arial"/>
        </w:rPr>
        <w:t xml:space="preserve">El presente proyecto de ley tiene como objeto fijar realizar modificaciones al Reglamento del Congreso (Ley 5ta de 1992) que apremian la asistencia de los Congresistas a las sesiones congresuales, para así garantizar la participación y representación ciudadana y política en el seno de la Rama Legislativa. </w:t>
      </w:r>
    </w:p>
    <w:p w14:paraId="36CF2534" w14:textId="77777777" w:rsidR="00C06A28" w:rsidRDefault="00C06A28" w:rsidP="00C06A28">
      <w:pPr>
        <w:keepLines/>
        <w:jc w:val="both"/>
        <w:rPr>
          <w:rFonts w:ascii="Arial" w:eastAsia="Arial" w:hAnsi="Arial" w:cs="Arial"/>
        </w:rPr>
      </w:pPr>
      <w:r>
        <w:rPr>
          <w:rFonts w:ascii="Arial" w:eastAsia="Arial" w:hAnsi="Arial" w:cs="Arial"/>
        </w:rPr>
        <w:t xml:space="preserve">La problemática central que se aborda mediante esta iniciativa legislativa es el ausentismo congresual o parlamentario, que se reflejado no solo en la ausencia total de un congresista en las sesiones (inasistencia), sino en no cumplir con los horarios fijados en las Cámaras legislativas y Comisiones o en asistir parcialmente a las diferentes sesiones programadas. </w:t>
      </w:r>
    </w:p>
    <w:p w14:paraId="43D30F49" w14:textId="77777777" w:rsidR="00C06A28" w:rsidRDefault="00C06A28" w:rsidP="00C06A28">
      <w:pPr>
        <w:keepLines/>
        <w:jc w:val="both"/>
        <w:rPr>
          <w:rFonts w:ascii="Arial" w:eastAsia="Arial" w:hAnsi="Arial" w:cs="Arial"/>
        </w:rPr>
      </w:pPr>
      <w:r>
        <w:rPr>
          <w:rFonts w:ascii="Arial" w:eastAsia="Arial" w:hAnsi="Arial" w:cs="Arial"/>
        </w:rPr>
        <w:t xml:space="preserve">Esto, valga decir, es contrario a la función constitucional y legal de los Congresistas, desconoce los principios democráticos y participativos señalados en el artículo 1 de la Constitución y dificulta la real materialización de los fines del Estado como el de facilitar la participación de todos en las decisiones que los afectan y el aseguramiento de la convivencia pacífica y vigencia de un orden justo. Además, sin lugar a duda, afecta la legitimidad ante la ciudadanía de las leyes producidas por este Congreso y de todos sus integrantes.  </w:t>
      </w:r>
    </w:p>
    <w:p w14:paraId="12FE43BB" w14:textId="77777777" w:rsidR="00C06A28" w:rsidRDefault="00C06A28" w:rsidP="00C06A28">
      <w:pPr>
        <w:keepLines/>
        <w:jc w:val="both"/>
        <w:rPr>
          <w:rFonts w:ascii="Arial" w:eastAsia="Arial" w:hAnsi="Arial" w:cs="Arial"/>
        </w:rPr>
      </w:pPr>
      <w:r>
        <w:rPr>
          <w:rFonts w:ascii="Arial" w:eastAsia="Arial" w:hAnsi="Arial" w:cs="Arial"/>
        </w:rPr>
        <w:t xml:space="preserve">Esto es, el proyecto de ley está integrado por diez (10) artículos. De estos 10 artículos, en 8 se proponen modificaciones o adiciones concretas para incluir en la Ley 5ta de 1992. Las mencionadas modificaciones o adiciones se pueden clasificar en 5 temas: </w:t>
      </w:r>
    </w:p>
    <w:p w14:paraId="3F79191A" w14:textId="77777777" w:rsidR="00C06A28" w:rsidRDefault="00C06A28" w:rsidP="00C06A28">
      <w:pPr>
        <w:keepLines/>
        <w:numPr>
          <w:ilvl w:val="0"/>
          <w:numId w:val="7"/>
        </w:numPr>
        <w:spacing w:after="0" w:line="276" w:lineRule="auto"/>
        <w:jc w:val="both"/>
        <w:rPr>
          <w:rFonts w:ascii="Arial" w:eastAsia="Arial" w:hAnsi="Arial" w:cs="Arial"/>
        </w:rPr>
      </w:pPr>
      <w:r>
        <w:rPr>
          <w:rFonts w:ascii="Arial" w:eastAsia="Arial" w:hAnsi="Arial" w:cs="Arial"/>
          <w:u w:val="single"/>
        </w:rPr>
        <w:t>Orden del día de las sesiones</w:t>
      </w:r>
      <w:r>
        <w:rPr>
          <w:rFonts w:ascii="Arial" w:eastAsia="Arial" w:hAnsi="Arial" w:cs="Arial"/>
        </w:rPr>
        <w:t xml:space="preserve">: Se propone incluir que dentro del orden del día existan dos momentos para registrar la asistencia a las sesiones. Los registros se deben hacer al inicio y cierre de las sesiones, para así asegurar que se mantenga la permanencia de los congresistas. </w:t>
      </w:r>
    </w:p>
    <w:p w14:paraId="23C4CED1" w14:textId="77777777" w:rsidR="00C06A28" w:rsidRDefault="00C06A28" w:rsidP="00C06A28">
      <w:pPr>
        <w:keepLines/>
        <w:numPr>
          <w:ilvl w:val="0"/>
          <w:numId w:val="7"/>
        </w:numPr>
        <w:spacing w:after="0" w:line="276" w:lineRule="auto"/>
        <w:jc w:val="both"/>
        <w:rPr>
          <w:rFonts w:ascii="Arial" w:eastAsia="Arial" w:hAnsi="Arial" w:cs="Arial"/>
        </w:rPr>
      </w:pPr>
      <w:r>
        <w:rPr>
          <w:rFonts w:ascii="Arial" w:eastAsia="Arial" w:hAnsi="Arial" w:cs="Arial"/>
          <w:u w:val="single"/>
        </w:rPr>
        <w:lastRenderedPageBreak/>
        <w:t>Llamado a lista inicial y de cierre:</w:t>
      </w:r>
      <w:r>
        <w:rPr>
          <w:rFonts w:ascii="Arial" w:eastAsia="Arial" w:hAnsi="Arial" w:cs="Arial"/>
        </w:rPr>
        <w:t xml:space="preserve"> se reglamenta la forma de darse el registro de asistencia de inicio y de cierre, sus momentos y horarios en los cuales se puede presentar. </w:t>
      </w:r>
    </w:p>
    <w:p w14:paraId="503EEFA2" w14:textId="77777777" w:rsidR="00C06A28" w:rsidRDefault="00C06A28" w:rsidP="00C06A28">
      <w:pPr>
        <w:keepLines/>
        <w:numPr>
          <w:ilvl w:val="0"/>
          <w:numId w:val="7"/>
        </w:numPr>
        <w:spacing w:after="0" w:line="276" w:lineRule="auto"/>
        <w:jc w:val="both"/>
        <w:rPr>
          <w:rFonts w:ascii="Arial" w:eastAsia="Arial" w:hAnsi="Arial" w:cs="Arial"/>
        </w:rPr>
      </w:pPr>
      <w:r>
        <w:rPr>
          <w:rFonts w:ascii="Arial" w:eastAsia="Arial" w:hAnsi="Arial" w:cs="Arial"/>
          <w:u w:val="single"/>
        </w:rPr>
        <w:t xml:space="preserve">Inicio de las sesiones: </w:t>
      </w:r>
      <w:r>
        <w:rPr>
          <w:rFonts w:ascii="Arial" w:eastAsia="Arial" w:hAnsi="Arial" w:cs="Arial"/>
        </w:rPr>
        <w:t xml:space="preserve">se propone que el llamado a lista sea el inicio de la sesión, siendo un momento posterior la respectiva apertura con la conformación del quorum </w:t>
      </w:r>
      <w:proofErr w:type="spellStart"/>
      <w:r>
        <w:rPr>
          <w:rFonts w:ascii="Arial" w:eastAsia="Arial" w:hAnsi="Arial" w:cs="Arial"/>
        </w:rPr>
        <w:t>deliberatorio</w:t>
      </w:r>
      <w:proofErr w:type="spellEnd"/>
      <w:r>
        <w:rPr>
          <w:rFonts w:ascii="Arial" w:eastAsia="Arial" w:hAnsi="Arial" w:cs="Arial"/>
        </w:rPr>
        <w:t xml:space="preserve">. </w:t>
      </w:r>
    </w:p>
    <w:p w14:paraId="197BED2D" w14:textId="77777777" w:rsidR="00C06A28" w:rsidRDefault="00C06A28" w:rsidP="00C06A28">
      <w:pPr>
        <w:keepLines/>
        <w:numPr>
          <w:ilvl w:val="0"/>
          <w:numId w:val="7"/>
        </w:numPr>
        <w:spacing w:after="0" w:line="276" w:lineRule="auto"/>
        <w:jc w:val="both"/>
        <w:rPr>
          <w:rFonts w:ascii="Arial" w:eastAsia="Arial" w:hAnsi="Arial" w:cs="Arial"/>
        </w:rPr>
      </w:pPr>
      <w:r>
        <w:rPr>
          <w:rFonts w:ascii="Arial" w:eastAsia="Arial" w:hAnsi="Arial" w:cs="Arial"/>
          <w:u w:val="single"/>
        </w:rPr>
        <w:t>El alcance de la inasistencia en las sesiones del Congreso</w:t>
      </w:r>
      <w:r>
        <w:rPr>
          <w:rFonts w:ascii="Arial" w:eastAsia="Arial" w:hAnsi="Arial" w:cs="Arial"/>
        </w:rPr>
        <w:t xml:space="preserve">: se establece el concepto de inasistencia en el Congreso de la República que es, cuando el congresista sin excusa válida o aceptable, omite su obligación de atender cada uno de los llamados a lista y cuando no participa en la discusión y votación de los proyectos de Ley, Acto Legislativo o mociones de censura. </w:t>
      </w:r>
    </w:p>
    <w:p w14:paraId="42468A39" w14:textId="77777777" w:rsidR="00C06A28" w:rsidRDefault="00C06A28" w:rsidP="00C06A28">
      <w:pPr>
        <w:keepLines/>
        <w:ind w:left="720"/>
        <w:jc w:val="both"/>
        <w:rPr>
          <w:rFonts w:ascii="Arial" w:eastAsia="Arial" w:hAnsi="Arial" w:cs="Arial"/>
        </w:rPr>
      </w:pPr>
      <w:r>
        <w:rPr>
          <w:rFonts w:ascii="Arial" w:eastAsia="Arial" w:hAnsi="Arial" w:cs="Arial"/>
        </w:rPr>
        <w:t>Esto incluye lo siguiente:</w:t>
      </w:r>
    </w:p>
    <w:p w14:paraId="2731935C" w14:textId="77777777" w:rsidR="00C06A28" w:rsidRDefault="00C06A28" w:rsidP="00C06A28">
      <w:pPr>
        <w:keepLines/>
        <w:numPr>
          <w:ilvl w:val="0"/>
          <w:numId w:val="11"/>
        </w:numPr>
        <w:spacing w:after="0" w:line="276" w:lineRule="auto"/>
        <w:jc w:val="both"/>
        <w:rPr>
          <w:rFonts w:ascii="Arial" w:eastAsia="Arial" w:hAnsi="Arial" w:cs="Arial"/>
        </w:rPr>
      </w:pPr>
      <w:r>
        <w:rPr>
          <w:rFonts w:ascii="Arial" w:eastAsia="Arial" w:hAnsi="Arial" w:cs="Arial"/>
        </w:rPr>
        <w:t xml:space="preserve">Estar en los diferentes llamados a listas, incluyendo la solicitud de verificación del quórum. </w:t>
      </w:r>
    </w:p>
    <w:p w14:paraId="33EF046B" w14:textId="77777777" w:rsidR="00C06A28" w:rsidRDefault="00C06A28" w:rsidP="00C06A28">
      <w:pPr>
        <w:keepLines/>
        <w:numPr>
          <w:ilvl w:val="0"/>
          <w:numId w:val="11"/>
        </w:numPr>
        <w:spacing w:after="0" w:line="276" w:lineRule="auto"/>
        <w:jc w:val="both"/>
        <w:rPr>
          <w:rFonts w:ascii="Arial" w:eastAsia="Arial" w:hAnsi="Arial" w:cs="Arial"/>
        </w:rPr>
      </w:pPr>
      <w:r>
        <w:rPr>
          <w:rFonts w:ascii="Arial" w:eastAsia="Arial" w:hAnsi="Arial" w:cs="Arial"/>
        </w:rPr>
        <w:t xml:space="preserve">Sin perjuicio de lo anterior, la participación en la discusión y votación también revela la asistencia de un congresista. </w:t>
      </w:r>
    </w:p>
    <w:p w14:paraId="73894819" w14:textId="77777777" w:rsidR="00C06A28" w:rsidRDefault="00C06A28" w:rsidP="00C06A28">
      <w:pPr>
        <w:keepLines/>
        <w:numPr>
          <w:ilvl w:val="0"/>
          <w:numId w:val="7"/>
        </w:numPr>
        <w:spacing w:after="0" w:line="276" w:lineRule="auto"/>
        <w:jc w:val="both"/>
        <w:rPr>
          <w:rFonts w:ascii="Arial" w:eastAsia="Arial" w:hAnsi="Arial" w:cs="Arial"/>
        </w:rPr>
      </w:pPr>
      <w:r>
        <w:rPr>
          <w:rFonts w:ascii="Arial" w:eastAsia="Arial" w:hAnsi="Arial" w:cs="Arial"/>
          <w:u w:val="single"/>
        </w:rPr>
        <w:t xml:space="preserve">Las excusas aceptables para </w:t>
      </w:r>
      <w:proofErr w:type="spellStart"/>
      <w:r>
        <w:rPr>
          <w:rFonts w:ascii="Arial" w:eastAsia="Arial" w:hAnsi="Arial" w:cs="Arial"/>
          <w:u w:val="single"/>
        </w:rPr>
        <w:t>inasistir</w:t>
      </w:r>
      <w:proofErr w:type="spellEnd"/>
      <w:r>
        <w:rPr>
          <w:rFonts w:ascii="Arial" w:eastAsia="Arial" w:hAnsi="Arial" w:cs="Arial"/>
          <w:u w:val="single"/>
        </w:rPr>
        <w:t xml:space="preserve"> a las sesiones</w:t>
      </w:r>
      <w:r>
        <w:rPr>
          <w:rFonts w:ascii="Arial" w:eastAsia="Arial" w:hAnsi="Arial" w:cs="Arial"/>
        </w:rPr>
        <w:t xml:space="preserve">: Se propone incluir como una excusa válida para </w:t>
      </w:r>
      <w:proofErr w:type="spellStart"/>
      <w:r>
        <w:rPr>
          <w:rFonts w:ascii="Arial" w:eastAsia="Arial" w:hAnsi="Arial" w:cs="Arial"/>
        </w:rPr>
        <w:t>inasistir</w:t>
      </w:r>
      <w:proofErr w:type="spellEnd"/>
      <w:r>
        <w:rPr>
          <w:rFonts w:ascii="Arial" w:eastAsia="Arial" w:hAnsi="Arial" w:cs="Arial"/>
        </w:rPr>
        <w:t xml:space="preserve">, en los nuevos términos del proyecto de ley, la del ejercicio legítimo de las decisiones de bancada. </w:t>
      </w:r>
    </w:p>
    <w:p w14:paraId="749FCF01" w14:textId="77777777" w:rsidR="00C06A28" w:rsidRDefault="00C06A28" w:rsidP="00C06A28">
      <w:pPr>
        <w:keepLines/>
        <w:numPr>
          <w:ilvl w:val="0"/>
          <w:numId w:val="7"/>
        </w:numPr>
        <w:spacing w:after="0" w:line="276" w:lineRule="auto"/>
        <w:jc w:val="both"/>
        <w:rPr>
          <w:rFonts w:ascii="Arial" w:eastAsia="Arial" w:hAnsi="Arial" w:cs="Arial"/>
        </w:rPr>
      </w:pPr>
      <w:r>
        <w:rPr>
          <w:rFonts w:ascii="Arial" w:eastAsia="Arial" w:hAnsi="Arial" w:cs="Arial"/>
          <w:u w:val="single"/>
        </w:rPr>
        <w:t>La transparencia y veeduría ciudadana frente a la asistencia de los congresistas</w:t>
      </w:r>
      <w:r>
        <w:rPr>
          <w:rFonts w:ascii="Arial" w:eastAsia="Arial" w:hAnsi="Arial" w:cs="Arial"/>
        </w:rPr>
        <w:t xml:space="preserve">: Se propone la inclusión de un registro en la página web de cada Cámara con información sobre la asistencia de los congresistas. </w:t>
      </w:r>
    </w:p>
    <w:p w14:paraId="31D5572B" w14:textId="77777777" w:rsidR="00C06A28" w:rsidRDefault="00C06A28" w:rsidP="00C06A28">
      <w:pPr>
        <w:keepLines/>
        <w:jc w:val="both"/>
        <w:rPr>
          <w:rFonts w:ascii="Arial" w:eastAsia="Arial" w:hAnsi="Arial" w:cs="Arial"/>
        </w:rPr>
      </w:pPr>
    </w:p>
    <w:p w14:paraId="607DE58F" w14:textId="77777777" w:rsidR="00C06A28" w:rsidRDefault="00C06A28" w:rsidP="00C06A28">
      <w:pPr>
        <w:keepLines/>
        <w:jc w:val="both"/>
        <w:rPr>
          <w:rFonts w:ascii="Arial" w:eastAsia="Arial" w:hAnsi="Arial" w:cs="Arial"/>
        </w:rPr>
      </w:pPr>
    </w:p>
    <w:p w14:paraId="58DC9017" w14:textId="77777777" w:rsidR="00C06A28" w:rsidRDefault="00C06A28" w:rsidP="00C06A28">
      <w:pPr>
        <w:keepLines/>
        <w:numPr>
          <w:ilvl w:val="0"/>
          <w:numId w:val="4"/>
        </w:numPr>
        <w:spacing w:after="0" w:line="276" w:lineRule="auto"/>
        <w:jc w:val="both"/>
        <w:rPr>
          <w:rFonts w:ascii="Arial" w:eastAsia="Arial" w:hAnsi="Arial" w:cs="Arial"/>
          <w:b/>
        </w:rPr>
      </w:pPr>
      <w:r>
        <w:rPr>
          <w:rFonts w:ascii="Arial" w:eastAsia="Arial" w:hAnsi="Arial" w:cs="Arial"/>
          <w:b/>
        </w:rPr>
        <w:t xml:space="preserve">OBJETO DEL PROYECTO DE LEY: </w:t>
      </w:r>
    </w:p>
    <w:p w14:paraId="2090A6D6" w14:textId="77777777" w:rsidR="00C06A28" w:rsidRDefault="00C06A28" w:rsidP="00C06A28">
      <w:pPr>
        <w:keepLines/>
        <w:jc w:val="both"/>
        <w:rPr>
          <w:rFonts w:ascii="Arial" w:eastAsia="Arial" w:hAnsi="Arial" w:cs="Arial"/>
        </w:rPr>
      </w:pPr>
      <w:r>
        <w:rPr>
          <w:rFonts w:ascii="Arial" w:eastAsia="Arial" w:hAnsi="Arial" w:cs="Arial"/>
        </w:rPr>
        <w:br/>
        <w:t>La presente ley tiene por objeto establecer mecanismos para fortalecer el proceso de asistencia de los Congresistas a las sesiones en ejercicio de sus funciones constitucionales y legales, con el fin de garantizar su efectiva participación política y la representación ciudadana.</w:t>
      </w:r>
    </w:p>
    <w:p w14:paraId="685D2978" w14:textId="77777777" w:rsidR="00C06A28" w:rsidRDefault="00C06A28" w:rsidP="00C06A28">
      <w:pPr>
        <w:keepLines/>
        <w:rPr>
          <w:rFonts w:ascii="Arial" w:eastAsia="Arial" w:hAnsi="Arial" w:cs="Arial"/>
          <w:b/>
        </w:rPr>
      </w:pPr>
      <w:bookmarkStart w:id="3" w:name="_heading=h.j4s2onykqk2g" w:colFirst="0" w:colLast="0"/>
      <w:bookmarkEnd w:id="3"/>
    </w:p>
    <w:p w14:paraId="590CD69B" w14:textId="77777777" w:rsidR="00C06A28" w:rsidRDefault="00C06A28" w:rsidP="00C06A28">
      <w:pPr>
        <w:keepLines/>
        <w:rPr>
          <w:rFonts w:ascii="Arial" w:eastAsia="Arial" w:hAnsi="Arial" w:cs="Arial"/>
          <w:b/>
        </w:rPr>
      </w:pPr>
      <w:bookmarkStart w:id="4" w:name="_heading=h.wjll5ypdtvu7" w:colFirst="0" w:colLast="0"/>
      <w:bookmarkEnd w:id="4"/>
    </w:p>
    <w:p w14:paraId="5C91D55E" w14:textId="77777777" w:rsidR="00C06A28" w:rsidRDefault="00C06A28" w:rsidP="00C06A28">
      <w:pPr>
        <w:keepLines/>
        <w:numPr>
          <w:ilvl w:val="0"/>
          <w:numId w:val="4"/>
        </w:numPr>
        <w:spacing w:line="276" w:lineRule="auto"/>
        <w:rPr>
          <w:rFonts w:ascii="Arial" w:eastAsia="Arial" w:hAnsi="Arial" w:cs="Arial"/>
          <w:b/>
        </w:rPr>
      </w:pPr>
      <w:r>
        <w:rPr>
          <w:rFonts w:ascii="Arial" w:eastAsia="Arial" w:hAnsi="Arial" w:cs="Arial"/>
          <w:b/>
        </w:rPr>
        <w:t>ANTECEDENTES LEGISLATIVOS DEL PROYECTO DE LEY:</w:t>
      </w:r>
    </w:p>
    <w:p w14:paraId="61B367EA" w14:textId="77777777" w:rsidR="00C06A28" w:rsidRDefault="00C06A28" w:rsidP="00C06A28">
      <w:pPr>
        <w:keepLines/>
        <w:jc w:val="both"/>
        <w:rPr>
          <w:rFonts w:ascii="Arial" w:eastAsia="Arial" w:hAnsi="Arial" w:cs="Arial"/>
        </w:rPr>
      </w:pPr>
      <w:bookmarkStart w:id="5" w:name="_heading=h.2et92p0" w:colFirst="0" w:colLast="0"/>
      <w:bookmarkEnd w:id="5"/>
      <w:r>
        <w:rPr>
          <w:rFonts w:ascii="Arial" w:eastAsia="Arial" w:hAnsi="Arial" w:cs="Arial"/>
        </w:rPr>
        <w:t xml:space="preserve">La temática de ausentismo congresual y su subsiguiente incumplimiento de las funciones legales y constitucionales de los Congresistas no es un tema ajeno en la actividad de creación normativa de este Congreso. En ese sentido, en los últimos años se han presentado, al menos, 4 iniciativas legislativas que abordan este tema, relacionados de la siguiente manera: </w:t>
      </w:r>
      <w:bookmarkStart w:id="6" w:name="_heading=h.tyjcwt" w:colFirst="0" w:colLast="0"/>
      <w:bookmarkEnd w:id="6"/>
    </w:p>
    <w:p w14:paraId="3AA66402" w14:textId="77777777" w:rsidR="00C06A28" w:rsidRDefault="00C06A28" w:rsidP="00C06A28">
      <w:pPr>
        <w:keepLines/>
        <w:numPr>
          <w:ilvl w:val="0"/>
          <w:numId w:val="1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b/>
          <w:color w:val="000000"/>
        </w:rPr>
        <w:lastRenderedPageBreak/>
        <w:t>Proyecto de Ley 066/15S - 289/17C</w:t>
      </w:r>
      <w:r>
        <w:rPr>
          <w:rFonts w:ascii="Arial" w:eastAsia="Arial" w:hAnsi="Arial" w:cs="Arial"/>
          <w:color w:val="000000"/>
        </w:rPr>
        <w:t xml:space="preserve"> “</w:t>
      </w:r>
      <w:r>
        <w:rPr>
          <w:rFonts w:ascii="Arial" w:eastAsia="Arial" w:hAnsi="Arial" w:cs="Arial"/>
          <w:i/>
          <w:color w:val="000000"/>
        </w:rPr>
        <w:t>Por medio del cual se endurecen las sanciones para la inasistencia de los congresistas y funcionarios</w:t>
      </w:r>
      <w:r>
        <w:rPr>
          <w:rFonts w:ascii="Arial" w:eastAsia="Arial" w:hAnsi="Arial" w:cs="Arial"/>
          <w:color w:val="000000"/>
        </w:rPr>
        <w:t xml:space="preserve">”. Fue una iniciativa de 10 senadores y superó los dos debates en el Senado; sin embargo, fue archivado por tránsito de legislatura de acuerdo con el artículo 190 de la ley 5 de 1992. En este proyecto de ley se fijaron medidas como: i. Pago de una multa de 1 SMLMV por la inasistencia de los congresistas, </w:t>
      </w:r>
      <w:proofErr w:type="spellStart"/>
      <w:r>
        <w:rPr>
          <w:rFonts w:ascii="Arial" w:eastAsia="Arial" w:hAnsi="Arial" w:cs="Arial"/>
          <w:color w:val="000000"/>
        </w:rPr>
        <w:t>ii</w:t>
      </w:r>
      <w:proofErr w:type="spellEnd"/>
      <w:r>
        <w:rPr>
          <w:rFonts w:ascii="Arial" w:eastAsia="Arial" w:hAnsi="Arial" w:cs="Arial"/>
          <w:color w:val="000000"/>
        </w:rPr>
        <w:t xml:space="preserve">. publicación en tiempo real de la asistencia y la publicación semanal del registro de asistencia de los congresistas, </w:t>
      </w:r>
      <w:proofErr w:type="spellStart"/>
      <w:r>
        <w:rPr>
          <w:rFonts w:ascii="Arial" w:eastAsia="Arial" w:hAnsi="Arial" w:cs="Arial"/>
          <w:color w:val="000000"/>
        </w:rPr>
        <w:t>iii</w:t>
      </w:r>
      <w:proofErr w:type="spellEnd"/>
      <w:r>
        <w:rPr>
          <w:rFonts w:ascii="Arial" w:eastAsia="Arial" w:hAnsi="Arial" w:cs="Arial"/>
          <w:color w:val="000000"/>
        </w:rPr>
        <w:t xml:space="preserve">. la extensión de las sanciones de la inasistencia para aquellos que no estén en el llamado a lista que se realiza al inicio de las sesiones, </w:t>
      </w:r>
      <w:proofErr w:type="spellStart"/>
      <w:r>
        <w:rPr>
          <w:rFonts w:ascii="Arial" w:eastAsia="Arial" w:hAnsi="Arial" w:cs="Arial"/>
          <w:color w:val="000000"/>
        </w:rPr>
        <w:t>iv</w:t>
      </w:r>
      <w:proofErr w:type="spellEnd"/>
      <w:r>
        <w:rPr>
          <w:rFonts w:ascii="Arial" w:eastAsia="Arial" w:hAnsi="Arial" w:cs="Arial"/>
          <w:color w:val="000000"/>
        </w:rPr>
        <w:t xml:space="preserve">. la revisión de las excusas presentadas por los Congresistas por parte de una Comisión de médicos expertos, v. Que el viaje de congresistas en comisión oficial se permita bajo licencia no remunerada y vi. la fijación de una multa de 1 SMMLV para los funcionarios de la rama ejecutiva que no asistan a unas citaciones realizadas desde el Congreso. </w:t>
      </w:r>
    </w:p>
    <w:p w14:paraId="1C577F10" w14:textId="77777777" w:rsidR="00C06A28" w:rsidRDefault="00C06A28" w:rsidP="00C06A28">
      <w:pPr>
        <w:keepLines/>
        <w:numPr>
          <w:ilvl w:val="0"/>
          <w:numId w:val="12"/>
        </w:numPr>
        <w:pBdr>
          <w:top w:val="nil"/>
          <w:left w:val="nil"/>
          <w:bottom w:val="nil"/>
          <w:right w:val="nil"/>
          <w:between w:val="nil"/>
        </w:pBdr>
        <w:spacing w:after="0"/>
        <w:jc w:val="both"/>
        <w:rPr>
          <w:rFonts w:ascii="Arial" w:eastAsia="Arial" w:hAnsi="Arial" w:cs="Arial"/>
          <w:color w:val="000000"/>
        </w:rPr>
      </w:pPr>
      <w:bookmarkStart w:id="7" w:name="_heading=h.3dy6vkm" w:colFirst="0" w:colLast="0"/>
      <w:bookmarkEnd w:id="7"/>
      <w:r>
        <w:rPr>
          <w:rFonts w:ascii="Arial" w:eastAsia="Arial" w:hAnsi="Arial" w:cs="Arial"/>
          <w:b/>
          <w:color w:val="000000"/>
        </w:rPr>
        <w:t>Proyecto de Ley 062/17S</w:t>
      </w:r>
      <w:r>
        <w:rPr>
          <w:rFonts w:ascii="Arial" w:eastAsia="Arial" w:hAnsi="Arial" w:cs="Arial"/>
          <w:color w:val="000000"/>
        </w:rPr>
        <w:t xml:space="preserve"> “</w:t>
      </w:r>
      <w:r>
        <w:rPr>
          <w:rFonts w:ascii="Arial" w:eastAsia="Arial" w:hAnsi="Arial" w:cs="Arial"/>
          <w:i/>
          <w:color w:val="000000"/>
        </w:rPr>
        <w:t>Por medio del cual se endurecen las sanciones para la inasistencia de los Congresistas y funcionarios</w:t>
      </w:r>
      <w:r>
        <w:rPr>
          <w:rFonts w:ascii="Arial" w:eastAsia="Arial" w:hAnsi="Arial" w:cs="Arial"/>
          <w:color w:val="000000"/>
        </w:rPr>
        <w:t xml:space="preserve">”. Este fue un proyecto de ley del Senador Alfredo Ramos Maya y aunque contó con ponencia para el primer debate, fue archivado por tránsito de legislatura (artículo 190 de la Ley 5ta de 1992). Las medidas son muy similares a lo consignado en el PL066/15S - PL289/17C, pero también se incluyen novedades como: i. que en caso de la inasistencia el </w:t>
      </w:r>
      <w:proofErr w:type="gramStart"/>
      <w:r>
        <w:rPr>
          <w:rFonts w:ascii="Arial" w:eastAsia="Arial" w:hAnsi="Arial" w:cs="Arial"/>
          <w:color w:val="000000"/>
        </w:rPr>
        <w:t>Presidente</w:t>
      </w:r>
      <w:proofErr w:type="gramEnd"/>
      <w:r>
        <w:rPr>
          <w:rFonts w:ascii="Arial" w:eastAsia="Arial" w:hAnsi="Arial" w:cs="Arial"/>
          <w:color w:val="000000"/>
        </w:rPr>
        <w:t xml:space="preserve"> de las Cámaras legislativas y Comisiones deben ordenar el descuento salarial y su omisión es causal de mala conducta, </w:t>
      </w:r>
      <w:proofErr w:type="spellStart"/>
      <w:r>
        <w:rPr>
          <w:rFonts w:ascii="Arial" w:eastAsia="Arial" w:hAnsi="Arial" w:cs="Arial"/>
          <w:color w:val="000000"/>
        </w:rPr>
        <w:t>ii</w:t>
      </w:r>
      <w:proofErr w:type="spellEnd"/>
      <w:r>
        <w:rPr>
          <w:rFonts w:ascii="Arial" w:eastAsia="Arial" w:hAnsi="Arial" w:cs="Arial"/>
          <w:color w:val="000000"/>
        </w:rPr>
        <w:t xml:space="preserve">. Se propone realizar un llamado a lista de carácter continuado en las sesiones, cada hora, para confirmar la asistencia de los congresistas y </w:t>
      </w:r>
      <w:proofErr w:type="spellStart"/>
      <w:r>
        <w:rPr>
          <w:rFonts w:ascii="Arial" w:eastAsia="Arial" w:hAnsi="Arial" w:cs="Arial"/>
          <w:color w:val="000000"/>
        </w:rPr>
        <w:t>iii</w:t>
      </w:r>
      <w:proofErr w:type="spellEnd"/>
      <w:r>
        <w:rPr>
          <w:rFonts w:ascii="Arial" w:eastAsia="Arial" w:hAnsi="Arial" w:cs="Arial"/>
          <w:color w:val="000000"/>
        </w:rPr>
        <w:t xml:space="preserve">. frente al artículo 83, día, hora y duración de las sesiones, para que, a las 4 horas de sesión, su prórroga o suspensión sea aprobada mediante voto nominal y aquel que no esté en la votación se contará como </w:t>
      </w:r>
      <w:proofErr w:type="spellStart"/>
      <w:r>
        <w:rPr>
          <w:rFonts w:ascii="Arial" w:eastAsia="Arial" w:hAnsi="Arial" w:cs="Arial"/>
          <w:color w:val="000000"/>
        </w:rPr>
        <w:t>inasistente</w:t>
      </w:r>
      <w:proofErr w:type="spellEnd"/>
      <w:r>
        <w:rPr>
          <w:rFonts w:ascii="Arial" w:eastAsia="Arial" w:hAnsi="Arial" w:cs="Arial"/>
          <w:color w:val="000000"/>
        </w:rPr>
        <w:t xml:space="preserve">. </w:t>
      </w:r>
    </w:p>
    <w:p w14:paraId="63B25696" w14:textId="77777777" w:rsidR="00C06A28" w:rsidRDefault="00C06A28" w:rsidP="00C06A28">
      <w:pPr>
        <w:keepLines/>
        <w:numPr>
          <w:ilvl w:val="0"/>
          <w:numId w:val="12"/>
        </w:numPr>
        <w:pBdr>
          <w:top w:val="nil"/>
          <w:left w:val="nil"/>
          <w:bottom w:val="nil"/>
          <w:right w:val="nil"/>
          <w:between w:val="nil"/>
        </w:pBdr>
        <w:spacing w:after="0"/>
        <w:jc w:val="both"/>
        <w:rPr>
          <w:rFonts w:ascii="Arial" w:eastAsia="Arial" w:hAnsi="Arial" w:cs="Arial"/>
          <w:color w:val="000000"/>
        </w:rPr>
      </w:pPr>
      <w:bookmarkStart w:id="8" w:name="_heading=h.1t3h5sf" w:colFirst="0" w:colLast="0"/>
      <w:bookmarkEnd w:id="8"/>
      <w:r>
        <w:rPr>
          <w:rFonts w:ascii="Arial" w:eastAsia="Arial" w:hAnsi="Arial" w:cs="Arial"/>
          <w:b/>
          <w:color w:val="000000"/>
        </w:rPr>
        <w:t>Proyecto de Ley 035/22S</w:t>
      </w:r>
      <w:r>
        <w:rPr>
          <w:rFonts w:ascii="Arial" w:eastAsia="Arial" w:hAnsi="Arial" w:cs="Arial"/>
          <w:color w:val="000000"/>
        </w:rPr>
        <w:t xml:space="preserve"> “</w:t>
      </w:r>
      <w:r>
        <w:rPr>
          <w:rFonts w:ascii="Arial" w:eastAsia="Arial" w:hAnsi="Arial" w:cs="Arial"/>
          <w:i/>
          <w:color w:val="000000"/>
        </w:rPr>
        <w:t>Por medio del cual se implementa nuevo control de asistencia de los congresistas</w:t>
      </w:r>
      <w:r>
        <w:rPr>
          <w:rFonts w:ascii="Arial" w:eastAsia="Arial" w:hAnsi="Arial" w:cs="Arial"/>
          <w:color w:val="000000"/>
        </w:rPr>
        <w:t xml:space="preserve">” del Honorable Senador Edwin Fabián Díaz Plata. Este es la última iniciativa radicada sobre el tema, contó con ponencia para el primer debate, pero fue archivado por tránsito de la legislatura (artículo 190 de la Ley 5ta de 1992). Este proyecto mantiene la esencia de las iniciativas previamente señaladas; sin embargo, incluye novedades como: i. incluir como un deber nuevo de los congresistas el de registrarse al inicio y finalizar las sesiones y de emplear herramientas biométricas para llevar control del registro. </w:t>
      </w:r>
    </w:p>
    <w:p w14:paraId="4BB0A729" w14:textId="77777777" w:rsidR="00C06A28" w:rsidRDefault="00C06A28" w:rsidP="00C06A28">
      <w:pPr>
        <w:keepLines/>
        <w:numPr>
          <w:ilvl w:val="0"/>
          <w:numId w:val="12"/>
        </w:numPr>
        <w:pBdr>
          <w:top w:val="nil"/>
          <w:left w:val="nil"/>
          <w:bottom w:val="nil"/>
          <w:right w:val="nil"/>
          <w:between w:val="nil"/>
        </w:pBdr>
        <w:jc w:val="both"/>
        <w:rPr>
          <w:rFonts w:ascii="Arial" w:eastAsia="Arial" w:hAnsi="Arial" w:cs="Arial"/>
          <w:color w:val="000000"/>
        </w:rPr>
      </w:pPr>
      <w:bookmarkStart w:id="9" w:name="_heading=h.2s8eyo1" w:colFirst="0" w:colLast="0"/>
      <w:bookmarkEnd w:id="9"/>
      <w:r>
        <w:rPr>
          <w:rFonts w:ascii="Arial" w:eastAsia="Arial" w:hAnsi="Arial" w:cs="Arial"/>
          <w:b/>
          <w:color w:val="000000"/>
        </w:rPr>
        <w:t>Proyecto de Ley 012/2021C</w:t>
      </w:r>
      <w:r>
        <w:rPr>
          <w:rFonts w:ascii="Arial" w:eastAsia="Arial" w:hAnsi="Arial" w:cs="Arial"/>
          <w:color w:val="000000"/>
        </w:rPr>
        <w:t xml:space="preserve"> “</w:t>
      </w:r>
      <w:r>
        <w:rPr>
          <w:rFonts w:ascii="Arial" w:eastAsia="Arial" w:hAnsi="Arial" w:cs="Arial"/>
          <w:i/>
          <w:color w:val="000000"/>
        </w:rPr>
        <w:t>Por la cual se modifican los artículos 271 y 296 de la Ley 5ta de 1992 y se dictan otras disposiciones</w:t>
      </w:r>
      <w:r>
        <w:rPr>
          <w:rFonts w:ascii="Arial" w:eastAsia="Arial" w:hAnsi="Arial" w:cs="Arial"/>
          <w:color w:val="000000"/>
        </w:rPr>
        <w:t xml:space="preserve">”. Esta iniciativa es de autoría del Senador John Milton Rodríguez y fue archivada por tránsito de legislatura. Era un proyecto de ley corto, con 3 artículos, que proponía modificar el artículo 271 de la Ley 5ta de 1992 al señalar que las Cámaras deben garantizar el acceso a la información, en tiempo real, sobre la asistencia de los congresistas y modificar el artículo 296 de la misma ley para reducir las inasistencias de 6 a 3. </w:t>
      </w:r>
    </w:p>
    <w:p w14:paraId="5309B499" w14:textId="77777777" w:rsidR="00C06A28" w:rsidRDefault="00C06A28" w:rsidP="00C06A28">
      <w:pPr>
        <w:keepLines/>
        <w:rPr>
          <w:rFonts w:ascii="Arial" w:eastAsia="Arial" w:hAnsi="Arial" w:cs="Arial"/>
        </w:rPr>
      </w:pPr>
      <w:bookmarkStart w:id="10" w:name="_heading=h.ekc371oqjza4" w:colFirst="0" w:colLast="0"/>
      <w:bookmarkEnd w:id="10"/>
      <w:r>
        <w:rPr>
          <w:rFonts w:ascii="Arial" w:eastAsia="Arial" w:hAnsi="Arial" w:cs="Arial"/>
        </w:rPr>
        <w:t xml:space="preserve">Estas iniciativas denotan un interés de diferentes congresistas en establecer medidas que combatan el ausentismo parlamentario en el seno de la Rama Legislativa. </w:t>
      </w:r>
    </w:p>
    <w:p w14:paraId="36623038" w14:textId="77777777" w:rsidR="00C06A28" w:rsidRDefault="00C06A28" w:rsidP="00C06A28">
      <w:pPr>
        <w:keepLines/>
        <w:rPr>
          <w:rFonts w:ascii="Arial" w:eastAsia="Arial" w:hAnsi="Arial" w:cs="Arial"/>
        </w:rPr>
      </w:pPr>
      <w:bookmarkStart w:id="11" w:name="_heading=h.asll9f1nuira" w:colFirst="0" w:colLast="0"/>
      <w:bookmarkEnd w:id="11"/>
    </w:p>
    <w:p w14:paraId="6FE097A0" w14:textId="77777777" w:rsidR="00C06A28" w:rsidRDefault="00C06A28" w:rsidP="00C06A28">
      <w:pPr>
        <w:keepLines/>
        <w:rPr>
          <w:rFonts w:ascii="Arial" w:eastAsia="Arial" w:hAnsi="Arial" w:cs="Arial"/>
        </w:rPr>
      </w:pPr>
      <w:bookmarkStart w:id="12" w:name="_heading=h.r7btt8fbpnvv" w:colFirst="0" w:colLast="0"/>
      <w:bookmarkEnd w:id="12"/>
    </w:p>
    <w:p w14:paraId="1625D9AD" w14:textId="77777777" w:rsidR="00C06A28" w:rsidRDefault="00C06A28" w:rsidP="00C06A28">
      <w:pPr>
        <w:keepLines/>
        <w:numPr>
          <w:ilvl w:val="0"/>
          <w:numId w:val="4"/>
        </w:numPr>
        <w:spacing w:after="0" w:line="276" w:lineRule="auto"/>
        <w:rPr>
          <w:rFonts w:ascii="Arial" w:eastAsia="Arial" w:hAnsi="Arial" w:cs="Arial"/>
          <w:b/>
        </w:rPr>
      </w:pPr>
      <w:bookmarkStart w:id="13" w:name="_heading=h.17dp8vu" w:colFirst="0" w:colLast="0"/>
      <w:bookmarkEnd w:id="13"/>
      <w:r>
        <w:rPr>
          <w:rFonts w:ascii="Arial" w:eastAsia="Arial" w:hAnsi="Arial" w:cs="Arial"/>
          <w:b/>
        </w:rPr>
        <w:t>FUNDAMENTOS NORMATIVOS DEL PROYECTO DE LEY:</w:t>
      </w:r>
    </w:p>
    <w:p w14:paraId="451C81C3" w14:textId="77777777" w:rsidR="00C06A28" w:rsidRDefault="00C06A28" w:rsidP="00C06A28">
      <w:pPr>
        <w:keepLines/>
        <w:ind w:left="720"/>
        <w:rPr>
          <w:rFonts w:ascii="Arial" w:eastAsia="Arial" w:hAnsi="Arial" w:cs="Arial"/>
          <w:b/>
        </w:rPr>
      </w:pPr>
    </w:p>
    <w:p w14:paraId="71AAED5A" w14:textId="77777777" w:rsidR="00C06A28" w:rsidRDefault="00C06A28" w:rsidP="00C06A28">
      <w:pPr>
        <w:keepLines/>
        <w:rPr>
          <w:rFonts w:ascii="Arial" w:eastAsia="Arial" w:hAnsi="Arial" w:cs="Arial"/>
          <w:b/>
        </w:rPr>
      </w:pPr>
      <w:bookmarkStart w:id="14" w:name="_heading=h.3rdcrjn" w:colFirst="0" w:colLast="0"/>
      <w:bookmarkEnd w:id="14"/>
      <w:r>
        <w:rPr>
          <w:rFonts w:ascii="Arial" w:eastAsia="Arial" w:hAnsi="Arial" w:cs="Arial"/>
          <w:b/>
        </w:rPr>
        <w:t xml:space="preserve">Constitución Política de 1991: </w:t>
      </w:r>
    </w:p>
    <w:p w14:paraId="45609BE4" w14:textId="77777777" w:rsidR="00C06A28" w:rsidRDefault="00C06A28" w:rsidP="00C06A28">
      <w:pPr>
        <w:keepLines/>
        <w:numPr>
          <w:ilvl w:val="0"/>
          <w:numId w:val="5"/>
        </w:numPr>
        <w:spacing w:after="0" w:line="276" w:lineRule="auto"/>
        <w:jc w:val="both"/>
        <w:rPr>
          <w:rFonts w:ascii="Arial" w:eastAsia="Arial" w:hAnsi="Arial" w:cs="Arial"/>
        </w:rPr>
      </w:pPr>
      <w:bookmarkStart w:id="15" w:name="_heading=h.26in1rg" w:colFirst="0" w:colLast="0"/>
      <w:bookmarkEnd w:id="15"/>
      <w:r>
        <w:rPr>
          <w:rFonts w:ascii="Arial" w:eastAsia="Arial" w:hAnsi="Arial" w:cs="Arial"/>
        </w:rPr>
        <w:t>“</w:t>
      </w:r>
      <w:r>
        <w:rPr>
          <w:rFonts w:ascii="Arial" w:eastAsia="Arial" w:hAnsi="Arial" w:cs="Arial"/>
          <w:b/>
        </w:rPr>
        <w:t>Artículo 1.</w:t>
      </w:r>
      <w:r>
        <w:rPr>
          <w:rFonts w:ascii="Arial" w:eastAsia="Arial" w:hAnsi="Arial" w:cs="Arial"/>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26495FF5" w14:textId="77777777" w:rsidR="00C06A28" w:rsidRDefault="00C06A28" w:rsidP="00C06A28">
      <w:pPr>
        <w:keepLines/>
        <w:numPr>
          <w:ilvl w:val="0"/>
          <w:numId w:val="5"/>
        </w:numPr>
        <w:spacing w:after="0" w:line="276" w:lineRule="auto"/>
        <w:jc w:val="both"/>
        <w:rPr>
          <w:rFonts w:ascii="Arial" w:eastAsia="Arial" w:hAnsi="Arial" w:cs="Arial"/>
        </w:rPr>
      </w:pPr>
      <w:bookmarkStart w:id="16" w:name="_heading=h.lnxbz9" w:colFirst="0" w:colLast="0"/>
      <w:bookmarkEnd w:id="16"/>
      <w:r>
        <w:rPr>
          <w:rFonts w:ascii="Arial" w:eastAsia="Arial" w:hAnsi="Arial" w:cs="Arial"/>
        </w:rPr>
        <w:t>“</w:t>
      </w:r>
      <w:r>
        <w:rPr>
          <w:rFonts w:ascii="Arial" w:eastAsia="Arial" w:hAnsi="Arial" w:cs="Arial"/>
          <w:b/>
        </w:rPr>
        <w:t>Artículo 2.</w:t>
      </w:r>
      <w:r>
        <w:rPr>
          <w:rFonts w:ascii="Arial" w:eastAsia="Arial" w:hAnsi="Arial" w:cs="Arial"/>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67F30395" w14:textId="77777777" w:rsidR="00C06A28" w:rsidRDefault="00C06A28" w:rsidP="00C06A28">
      <w:pPr>
        <w:keepLines/>
        <w:numPr>
          <w:ilvl w:val="0"/>
          <w:numId w:val="5"/>
        </w:numPr>
        <w:spacing w:after="0" w:line="276" w:lineRule="auto"/>
        <w:jc w:val="both"/>
        <w:rPr>
          <w:rFonts w:ascii="Arial" w:eastAsia="Arial" w:hAnsi="Arial" w:cs="Arial"/>
        </w:rPr>
      </w:pPr>
      <w:r>
        <w:rPr>
          <w:rFonts w:ascii="Arial" w:eastAsia="Arial" w:hAnsi="Arial" w:cs="Arial"/>
        </w:rPr>
        <w:t>“</w:t>
      </w:r>
      <w:r>
        <w:rPr>
          <w:rFonts w:ascii="Arial" w:eastAsia="Arial" w:hAnsi="Arial" w:cs="Arial"/>
          <w:b/>
        </w:rPr>
        <w:t>Artículo 3.</w:t>
      </w:r>
      <w:r>
        <w:rPr>
          <w:rFonts w:ascii="Arial" w:eastAsia="Arial" w:hAnsi="Arial" w:cs="Arial"/>
        </w:rPr>
        <w:t xml:space="preserve"> La soberanía reside exclusivamente en el pueblo, del cual emana el poder público. El pueblo la ejerce en forma directa o por medio de sus representantes, en los términos que la Constitución establece.”</w:t>
      </w:r>
    </w:p>
    <w:p w14:paraId="70DD5334" w14:textId="77777777" w:rsidR="00C06A28" w:rsidRDefault="00C06A28" w:rsidP="00C06A28">
      <w:pPr>
        <w:keepLines/>
        <w:numPr>
          <w:ilvl w:val="0"/>
          <w:numId w:val="5"/>
        </w:numPr>
        <w:spacing w:after="0" w:line="276" w:lineRule="auto"/>
        <w:jc w:val="both"/>
        <w:rPr>
          <w:rFonts w:ascii="Arial" w:eastAsia="Arial" w:hAnsi="Arial" w:cs="Arial"/>
        </w:rPr>
      </w:pPr>
      <w:bookmarkStart w:id="17" w:name="_heading=h.35nkun2" w:colFirst="0" w:colLast="0"/>
      <w:bookmarkEnd w:id="17"/>
      <w:r>
        <w:rPr>
          <w:rFonts w:ascii="Arial" w:eastAsia="Arial" w:hAnsi="Arial" w:cs="Arial"/>
        </w:rPr>
        <w:t>“</w:t>
      </w:r>
      <w:r>
        <w:rPr>
          <w:rFonts w:ascii="Arial" w:eastAsia="Arial" w:hAnsi="Arial" w:cs="Arial"/>
          <w:b/>
        </w:rPr>
        <w:t>Artículo 133.</w:t>
      </w:r>
      <w:r>
        <w:rPr>
          <w:rFonts w:ascii="Arial" w:eastAsia="Arial" w:hAnsi="Arial" w:cs="Arial"/>
        </w:rPr>
        <w:t xml:space="preserve"> Los miembros de cuerpos colegiados de elección directa representan al pueblo, y deberán actuar consultando la justicia y el bien común. El voto de sus miembros será nominal y público, excepto en los casos que determine la ley. El elegido es responsable políticamente ante la sociedad y frente a sus electores del cumplimiento de las obligaciones propias de su investidura.”</w:t>
      </w:r>
    </w:p>
    <w:p w14:paraId="75CDD731" w14:textId="77777777" w:rsidR="00C06A28" w:rsidRDefault="00C06A28" w:rsidP="00C06A28">
      <w:pPr>
        <w:keepLines/>
        <w:numPr>
          <w:ilvl w:val="0"/>
          <w:numId w:val="5"/>
        </w:numPr>
        <w:spacing w:after="0" w:line="276" w:lineRule="auto"/>
        <w:jc w:val="both"/>
        <w:rPr>
          <w:rFonts w:ascii="Arial" w:eastAsia="Arial" w:hAnsi="Arial" w:cs="Arial"/>
        </w:rPr>
      </w:pPr>
      <w:bookmarkStart w:id="18" w:name="_heading=h.1ksv4uv" w:colFirst="0" w:colLast="0"/>
      <w:bookmarkEnd w:id="18"/>
      <w:r>
        <w:rPr>
          <w:rFonts w:ascii="Arial" w:eastAsia="Arial" w:hAnsi="Arial" w:cs="Arial"/>
        </w:rPr>
        <w:t>“</w:t>
      </w:r>
      <w:r>
        <w:rPr>
          <w:rFonts w:ascii="Arial" w:eastAsia="Arial" w:hAnsi="Arial" w:cs="Arial"/>
          <w:b/>
        </w:rPr>
        <w:t>Artículo 145.</w:t>
      </w:r>
      <w:r>
        <w:rPr>
          <w:rFonts w:ascii="Arial" w:eastAsia="Arial" w:hAnsi="Arial" w:cs="Arial"/>
        </w:rPr>
        <w:t xml:space="preserve"> El Congreso pleno, las Cámaras y sus comisiones no podrán abrir sesiones ni deliberar con menos de una cuarta parte de sus miembros. Las decisiones sólo podrán tomarse con la asistencia de la mayoría de los integrantes de la respectiva corporación, salvo que la Constitución determine un quórum diferente.”</w:t>
      </w:r>
    </w:p>
    <w:p w14:paraId="74C562D1" w14:textId="77777777" w:rsidR="00C06A28" w:rsidRDefault="00C06A28" w:rsidP="00C06A28">
      <w:pPr>
        <w:keepLines/>
        <w:rPr>
          <w:rFonts w:ascii="Arial" w:eastAsia="Arial" w:hAnsi="Arial" w:cs="Arial"/>
          <w:b/>
        </w:rPr>
      </w:pPr>
      <w:bookmarkStart w:id="19" w:name="_heading=h.s3zadgiw9umu" w:colFirst="0" w:colLast="0"/>
      <w:bookmarkEnd w:id="19"/>
    </w:p>
    <w:p w14:paraId="536CDB0B" w14:textId="77777777" w:rsidR="00C06A28" w:rsidRDefault="00C06A28" w:rsidP="00C06A28">
      <w:pPr>
        <w:keepLines/>
        <w:rPr>
          <w:rFonts w:ascii="Arial" w:eastAsia="Arial" w:hAnsi="Arial" w:cs="Arial"/>
          <w:b/>
        </w:rPr>
      </w:pPr>
      <w:bookmarkStart w:id="20" w:name="_heading=h.44sinio" w:colFirst="0" w:colLast="0"/>
      <w:bookmarkEnd w:id="20"/>
      <w:r>
        <w:rPr>
          <w:rFonts w:ascii="Arial" w:eastAsia="Arial" w:hAnsi="Arial" w:cs="Arial"/>
          <w:b/>
        </w:rPr>
        <w:t xml:space="preserve">Ley 5ta de 1992: </w:t>
      </w:r>
    </w:p>
    <w:p w14:paraId="121C1D39" w14:textId="77777777" w:rsidR="00C06A28" w:rsidRDefault="00C06A28" w:rsidP="00C06A28">
      <w:pPr>
        <w:keepLines/>
        <w:numPr>
          <w:ilvl w:val="0"/>
          <w:numId w:val="10"/>
        </w:numPr>
        <w:spacing w:after="0" w:line="276" w:lineRule="auto"/>
        <w:jc w:val="both"/>
        <w:rPr>
          <w:rFonts w:ascii="Arial" w:eastAsia="Arial" w:hAnsi="Arial" w:cs="Arial"/>
          <w:b/>
        </w:rPr>
      </w:pPr>
      <w:bookmarkStart w:id="21" w:name="_heading=h.2jxsxqh" w:colFirst="0" w:colLast="0"/>
      <w:bookmarkEnd w:id="21"/>
      <w:r>
        <w:rPr>
          <w:rFonts w:ascii="Arial" w:eastAsia="Arial" w:hAnsi="Arial" w:cs="Arial"/>
          <w:b/>
        </w:rPr>
        <w:t>“ARTÍCULO 263. COMPROMISO Y RESPONSABILIDAD</w:t>
      </w:r>
      <w:r>
        <w:rPr>
          <w:rFonts w:ascii="Arial" w:eastAsia="Arial" w:hAnsi="Arial" w:cs="Arial"/>
        </w:rPr>
        <w:t>. Los miembros de las Cámaras Legislativas representan al pueblo, y deberán actuar en bancadas, consultando la justicia y el bien común, y de conformidad con lo dispuesto en los estatutos de su partido o movimiento político o ciudadano. Son responsables políticamente ante la sociedad y frente a sus electores del cumplimiento de las obligaciones propias de su investidura.”</w:t>
      </w:r>
    </w:p>
    <w:p w14:paraId="5B99E095" w14:textId="77777777" w:rsidR="00C06A28" w:rsidRDefault="00C06A28" w:rsidP="00C06A28">
      <w:pPr>
        <w:keepLines/>
        <w:numPr>
          <w:ilvl w:val="0"/>
          <w:numId w:val="10"/>
        </w:numPr>
        <w:spacing w:after="0" w:line="276" w:lineRule="auto"/>
        <w:jc w:val="both"/>
        <w:rPr>
          <w:rFonts w:ascii="Arial" w:eastAsia="Arial" w:hAnsi="Arial" w:cs="Arial"/>
        </w:rPr>
      </w:pPr>
      <w:bookmarkStart w:id="22" w:name="_heading=h.z337ya" w:colFirst="0" w:colLast="0"/>
      <w:bookmarkEnd w:id="22"/>
      <w:r>
        <w:rPr>
          <w:rFonts w:ascii="Arial" w:eastAsia="Arial" w:hAnsi="Arial" w:cs="Arial"/>
        </w:rPr>
        <w:lastRenderedPageBreak/>
        <w:t>“</w:t>
      </w:r>
      <w:r>
        <w:rPr>
          <w:rFonts w:ascii="Arial" w:eastAsia="Arial" w:hAnsi="Arial" w:cs="Arial"/>
          <w:b/>
        </w:rPr>
        <w:t>ARTÍCULO 296. CAUSALES.</w:t>
      </w:r>
      <w:r>
        <w:rPr>
          <w:rFonts w:ascii="Arial" w:eastAsia="Arial" w:hAnsi="Arial" w:cs="Arial"/>
        </w:rPr>
        <w:t xml:space="preserve"> La pérdida de la investidura se produce: </w:t>
      </w:r>
    </w:p>
    <w:p w14:paraId="39499BE8" w14:textId="77777777" w:rsidR="00C06A28" w:rsidRDefault="00C06A28" w:rsidP="00C06A28">
      <w:pPr>
        <w:keepLines/>
        <w:numPr>
          <w:ilvl w:val="0"/>
          <w:numId w:val="6"/>
        </w:numPr>
        <w:spacing w:after="0" w:line="276" w:lineRule="auto"/>
        <w:jc w:val="both"/>
        <w:rPr>
          <w:rFonts w:ascii="Arial" w:eastAsia="Arial" w:hAnsi="Arial" w:cs="Arial"/>
        </w:rPr>
      </w:pPr>
      <w:bookmarkStart w:id="23" w:name="_heading=h.3j2qqm3" w:colFirst="0" w:colLast="0"/>
      <w:bookmarkEnd w:id="23"/>
      <w:r>
        <w:rPr>
          <w:rFonts w:ascii="Arial" w:eastAsia="Arial" w:hAnsi="Arial" w:cs="Arial"/>
        </w:rPr>
        <w:t>Por violación del régimen de inhabilidades.</w:t>
      </w:r>
    </w:p>
    <w:p w14:paraId="57EEDCB6" w14:textId="77777777" w:rsidR="00C06A28" w:rsidRDefault="00C06A28" w:rsidP="00C06A28">
      <w:pPr>
        <w:keepLines/>
        <w:numPr>
          <w:ilvl w:val="0"/>
          <w:numId w:val="6"/>
        </w:numPr>
        <w:spacing w:after="0" w:line="276" w:lineRule="auto"/>
        <w:jc w:val="both"/>
        <w:rPr>
          <w:rFonts w:ascii="Arial" w:eastAsia="Arial" w:hAnsi="Arial" w:cs="Arial"/>
        </w:rPr>
      </w:pPr>
      <w:bookmarkStart w:id="24" w:name="_heading=h.1y810tw" w:colFirst="0" w:colLast="0"/>
      <w:bookmarkEnd w:id="24"/>
      <w:r>
        <w:rPr>
          <w:rFonts w:ascii="Arial" w:eastAsia="Arial" w:hAnsi="Arial" w:cs="Arial"/>
        </w:rPr>
        <w:t>Por violación del régimen de incompatibilidades.</w:t>
      </w:r>
    </w:p>
    <w:p w14:paraId="01960C43" w14:textId="77777777" w:rsidR="00C06A28" w:rsidRDefault="00C06A28" w:rsidP="00C06A28">
      <w:pPr>
        <w:keepLines/>
        <w:numPr>
          <w:ilvl w:val="0"/>
          <w:numId w:val="6"/>
        </w:numPr>
        <w:spacing w:after="0" w:line="276" w:lineRule="auto"/>
        <w:jc w:val="both"/>
        <w:rPr>
          <w:rFonts w:ascii="Arial" w:eastAsia="Arial" w:hAnsi="Arial" w:cs="Arial"/>
        </w:rPr>
      </w:pPr>
      <w:bookmarkStart w:id="25" w:name="_heading=h.4i7ojhp" w:colFirst="0" w:colLast="0"/>
      <w:bookmarkEnd w:id="25"/>
      <w:r>
        <w:rPr>
          <w:rFonts w:ascii="Arial" w:eastAsia="Arial" w:hAnsi="Arial" w:cs="Arial"/>
        </w:rPr>
        <w:t>Por violación al régimen de conflicto de intereses.</w:t>
      </w:r>
    </w:p>
    <w:p w14:paraId="74610728" w14:textId="77777777" w:rsidR="00C06A28" w:rsidRDefault="00C06A28" w:rsidP="00C06A28">
      <w:pPr>
        <w:keepLines/>
        <w:numPr>
          <w:ilvl w:val="0"/>
          <w:numId w:val="6"/>
        </w:numPr>
        <w:spacing w:after="0" w:line="276" w:lineRule="auto"/>
        <w:jc w:val="both"/>
        <w:rPr>
          <w:rFonts w:ascii="Arial" w:eastAsia="Arial" w:hAnsi="Arial" w:cs="Arial"/>
        </w:rPr>
      </w:pPr>
      <w:bookmarkStart w:id="26" w:name="_heading=h.2xcytpi" w:colFirst="0" w:colLast="0"/>
      <w:bookmarkEnd w:id="26"/>
      <w:r>
        <w:rPr>
          <w:rFonts w:ascii="Arial" w:eastAsia="Arial" w:hAnsi="Arial" w:cs="Arial"/>
        </w:rPr>
        <w:t>Por indebida destinación de dineros públicos.</w:t>
      </w:r>
    </w:p>
    <w:p w14:paraId="495C78CD" w14:textId="77777777" w:rsidR="00C06A28" w:rsidRDefault="00C06A28" w:rsidP="00C06A28">
      <w:pPr>
        <w:keepLines/>
        <w:numPr>
          <w:ilvl w:val="0"/>
          <w:numId w:val="6"/>
        </w:numPr>
        <w:spacing w:after="0" w:line="276" w:lineRule="auto"/>
        <w:jc w:val="both"/>
        <w:rPr>
          <w:rFonts w:ascii="Arial" w:eastAsia="Arial" w:hAnsi="Arial" w:cs="Arial"/>
        </w:rPr>
      </w:pPr>
      <w:bookmarkStart w:id="27" w:name="_heading=h.1ci93xb" w:colFirst="0" w:colLast="0"/>
      <w:bookmarkEnd w:id="27"/>
      <w:r>
        <w:rPr>
          <w:rFonts w:ascii="Arial" w:eastAsia="Arial" w:hAnsi="Arial" w:cs="Arial"/>
        </w:rPr>
        <w:t>Por tráfico de influencias debidamente comprobadas.}</w:t>
      </w:r>
    </w:p>
    <w:p w14:paraId="7B932BCF" w14:textId="77777777" w:rsidR="00C06A28" w:rsidRDefault="00C06A28" w:rsidP="00C06A28">
      <w:pPr>
        <w:keepLines/>
        <w:numPr>
          <w:ilvl w:val="0"/>
          <w:numId w:val="6"/>
        </w:numPr>
        <w:spacing w:after="0" w:line="276" w:lineRule="auto"/>
        <w:jc w:val="both"/>
        <w:rPr>
          <w:rFonts w:ascii="Arial" w:eastAsia="Arial" w:hAnsi="Arial" w:cs="Arial"/>
        </w:rPr>
      </w:pPr>
      <w:bookmarkStart w:id="28" w:name="_heading=h.3whwml4" w:colFirst="0" w:colLast="0"/>
      <w:bookmarkEnd w:id="28"/>
      <w:r>
        <w:rPr>
          <w:rFonts w:ascii="Arial" w:eastAsia="Arial" w:hAnsi="Arial" w:cs="Arial"/>
        </w:rPr>
        <w:t>Por la inasistencia, en un mismo período de sesiones, a seis (6) reuniones plenarias en las que se voten proyectos de acto legislativo y de ley o mociones de censura.</w:t>
      </w:r>
    </w:p>
    <w:p w14:paraId="58048E26" w14:textId="77777777" w:rsidR="00C06A28" w:rsidRDefault="00C06A28" w:rsidP="00C06A28">
      <w:pPr>
        <w:keepLines/>
        <w:numPr>
          <w:ilvl w:val="0"/>
          <w:numId w:val="6"/>
        </w:numPr>
        <w:spacing w:line="276" w:lineRule="auto"/>
        <w:jc w:val="both"/>
        <w:rPr>
          <w:rFonts w:ascii="Arial" w:eastAsia="Arial" w:hAnsi="Arial" w:cs="Arial"/>
        </w:rPr>
      </w:pPr>
      <w:bookmarkStart w:id="29" w:name="_heading=h.qsh70q" w:colFirst="0" w:colLast="0"/>
      <w:bookmarkEnd w:id="29"/>
      <w:r>
        <w:rPr>
          <w:rFonts w:ascii="Arial" w:eastAsia="Arial" w:hAnsi="Arial" w:cs="Arial"/>
        </w:rPr>
        <w:t xml:space="preserve">Por no tomar posesión del cargo dentro de los ocho (8) días siguientes a la fecha de instalación de las Cámaras, o a la fecha en que fueren llamados a posesionarse. </w:t>
      </w:r>
    </w:p>
    <w:p w14:paraId="41CE1BA6" w14:textId="77777777" w:rsidR="00C06A28" w:rsidRDefault="00C06A28" w:rsidP="00C06A28">
      <w:pPr>
        <w:keepLines/>
        <w:spacing w:line="276" w:lineRule="auto"/>
        <w:ind w:left="720"/>
        <w:jc w:val="both"/>
        <w:rPr>
          <w:rFonts w:ascii="Arial" w:eastAsia="Arial" w:hAnsi="Arial" w:cs="Arial"/>
        </w:rPr>
      </w:pPr>
      <w:r>
        <w:rPr>
          <w:rFonts w:ascii="Arial" w:eastAsia="Arial" w:hAnsi="Arial" w:cs="Arial"/>
          <w:b/>
        </w:rPr>
        <w:t xml:space="preserve">PARÁGRAFO 1. </w:t>
      </w:r>
      <w:r>
        <w:rPr>
          <w:rFonts w:ascii="Arial" w:eastAsia="Arial" w:hAnsi="Arial" w:cs="Arial"/>
        </w:rPr>
        <w:t>Las dos últimas causales no tendrán aplicación, cuando medie fuerza mayor.”</w:t>
      </w:r>
    </w:p>
    <w:p w14:paraId="1B0792F6" w14:textId="77777777" w:rsidR="00C06A28" w:rsidRDefault="00C06A28" w:rsidP="00C06A28">
      <w:pPr>
        <w:keepLines/>
        <w:rPr>
          <w:rFonts w:ascii="Arial" w:eastAsia="Arial" w:hAnsi="Arial" w:cs="Arial"/>
          <w:b/>
        </w:rPr>
      </w:pPr>
      <w:bookmarkStart w:id="30" w:name="_heading=h.csx3y4cjajga" w:colFirst="0" w:colLast="0"/>
      <w:bookmarkEnd w:id="30"/>
    </w:p>
    <w:p w14:paraId="0C9DB12D" w14:textId="77777777" w:rsidR="00C06A28" w:rsidRDefault="00C06A28" w:rsidP="00C06A28">
      <w:pPr>
        <w:keepLines/>
        <w:numPr>
          <w:ilvl w:val="0"/>
          <w:numId w:val="4"/>
        </w:numPr>
        <w:pBdr>
          <w:top w:val="nil"/>
          <w:left w:val="nil"/>
          <w:bottom w:val="nil"/>
          <w:right w:val="nil"/>
          <w:between w:val="nil"/>
        </w:pBdr>
        <w:spacing w:after="0" w:line="276" w:lineRule="auto"/>
        <w:rPr>
          <w:rFonts w:ascii="Arial" w:eastAsia="Arial" w:hAnsi="Arial" w:cs="Arial"/>
          <w:b/>
          <w:color w:val="000000"/>
        </w:rPr>
      </w:pPr>
      <w:bookmarkStart w:id="31" w:name="_heading=h.3as4poj" w:colFirst="0" w:colLast="0"/>
      <w:bookmarkEnd w:id="31"/>
      <w:r>
        <w:rPr>
          <w:rFonts w:ascii="Arial" w:eastAsia="Arial" w:hAnsi="Arial" w:cs="Arial"/>
          <w:b/>
          <w:color w:val="000000"/>
        </w:rPr>
        <w:t>LA PROBLEMÁTICA IDENTIFICADA:</w:t>
      </w:r>
    </w:p>
    <w:p w14:paraId="18A2BB9B" w14:textId="77777777" w:rsidR="00C06A28" w:rsidRDefault="00C06A28" w:rsidP="00C06A28">
      <w:pPr>
        <w:keepLines/>
        <w:rPr>
          <w:rFonts w:ascii="Arial" w:eastAsia="Arial" w:hAnsi="Arial" w:cs="Arial"/>
          <w:b/>
        </w:rPr>
      </w:pPr>
      <w:bookmarkStart w:id="32" w:name="_heading=h.e20v8poveqr4" w:colFirst="0" w:colLast="0"/>
      <w:bookmarkEnd w:id="32"/>
    </w:p>
    <w:p w14:paraId="3603DBE3" w14:textId="77777777" w:rsidR="00C06A28" w:rsidRDefault="00C06A28" w:rsidP="00C06A28">
      <w:pPr>
        <w:spacing w:after="0" w:line="276" w:lineRule="auto"/>
        <w:jc w:val="both"/>
        <w:rPr>
          <w:rFonts w:ascii="Arial" w:eastAsia="Arial" w:hAnsi="Arial" w:cs="Arial"/>
          <w:b/>
          <w:i/>
        </w:rPr>
      </w:pPr>
      <w:r>
        <w:rPr>
          <w:rFonts w:ascii="Arial" w:eastAsia="Arial" w:hAnsi="Arial" w:cs="Arial"/>
          <w:b/>
          <w:i/>
        </w:rPr>
        <w:t xml:space="preserve">El ausentismo congresual y la baja legitimidad del Congreso de la República de Colombia: </w:t>
      </w:r>
    </w:p>
    <w:p w14:paraId="4D175E3E" w14:textId="77777777" w:rsidR="00C06A28" w:rsidRDefault="00C06A28" w:rsidP="00C06A28">
      <w:pPr>
        <w:jc w:val="both"/>
        <w:rPr>
          <w:rFonts w:ascii="Arial" w:eastAsia="Arial" w:hAnsi="Arial" w:cs="Arial"/>
          <w:b/>
        </w:rPr>
      </w:pPr>
    </w:p>
    <w:p w14:paraId="14875501" w14:textId="77777777" w:rsidR="00C06A28" w:rsidRDefault="00C06A28" w:rsidP="00C06A28">
      <w:pPr>
        <w:jc w:val="both"/>
        <w:rPr>
          <w:rFonts w:ascii="Arial" w:eastAsia="Arial" w:hAnsi="Arial" w:cs="Arial"/>
        </w:rPr>
      </w:pPr>
      <w:r>
        <w:rPr>
          <w:rFonts w:ascii="Arial" w:eastAsia="Arial" w:hAnsi="Arial" w:cs="Arial"/>
        </w:rPr>
        <w:t>El oficio de los congresistas está contemplado para el logro de los fines esenciales del Estado y para cumplir con el principio de responsabilidad funcional, por lo cual deben servir a la comunidad, asegurar el cumplimiento de los deberes sociales del Estado y ser responsables políticamente ante la sociedad y sus electores del cumplimiento de las obligaciones de su investidura</w:t>
      </w:r>
      <w:r>
        <w:rPr>
          <w:rFonts w:ascii="Arial" w:eastAsia="Arial" w:hAnsi="Arial" w:cs="Arial"/>
          <w:vertAlign w:val="superscript"/>
        </w:rPr>
        <w:footnoteReference w:id="1"/>
      </w:r>
      <w:r>
        <w:rPr>
          <w:rFonts w:ascii="Arial" w:eastAsia="Arial" w:hAnsi="Arial" w:cs="Arial"/>
        </w:rPr>
        <w:t xml:space="preserve">. </w:t>
      </w:r>
    </w:p>
    <w:p w14:paraId="26D4D118" w14:textId="77777777" w:rsidR="00C06A28" w:rsidRDefault="00C06A28" w:rsidP="00C06A28">
      <w:pPr>
        <w:jc w:val="both"/>
        <w:rPr>
          <w:rFonts w:ascii="Arial" w:eastAsia="Arial" w:hAnsi="Arial" w:cs="Arial"/>
        </w:rPr>
      </w:pPr>
      <w:r>
        <w:rPr>
          <w:rFonts w:ascii="Arial" w:eastAsia="Arial" w:hAnsi="Arial" w:cs="Arial"/>
        </w:rPr>
        <w:t>Para lograr ello, se estableció la figura de la pérdida de investidura como una institución constitucional, de carácter sancionatorio, que tiene como finalidad preservar la dignidad del Congreso, de los congresistas y del interés general. Con esta figura, se busca la prevalencia del interés general, garantizar la transparencia de las actuaciones de los parlamentarios y mejorar la imagen desprestigiada del Congreso, en tanto la alta sanción que reciben los congresistas, está dada porque dichos comportamientos materializan la defraudación del principio de representación y violentan la confianza democrática de los electores</w:t>
      </w:r>
      <w:r>
        <w:rPr>
          <w:rFonts w:ascii="Arial" w:eastAsia="Arial" w:hAnsi="Arial" w:cs="Arial"/>
          <w:vertAlign w:val="superscript"/>
        </w:rPr>
        <w:footnoteReference w:id="2"/>
      </w:r>
      <w:r>
        <w:rPr>
          <w:rFonts w:ascii="Arial" w:eastAsia="Arial" w:hAnsi="Arial" w:cs="Arial"/>
        </w:rPr>
        <w:t xml:space="preserve">. </w:t>
      </w:r>
    </w:p>
    <w:p w14:paraId="4D66555E" w14:textId="77777777" w:rsidR="00C06A28" w:rsidRDefault="00C06A28" w:rsidP="00C06A28">
      <w:pPr>
        <w:jc w:val="both"/>
        <w:rPr>
          <w:rFonts w:ascii="Arial" w:eastAsia="Arial" w:hAnsi="Arial" w:cs="Arial"/>
        </w:rPr>
      </w:pPr>
      <w:r>
        <w:rPr>
          <w:rFonts w:ascii="Arial" w:eastAsia="Arial" w:hAnsi="Arial" w:cs="Arial"/>
        </w:rPr>
        <w:lastRenderedPageBreak/>
        <w:t>Especialmente, la causal de ausentismo parlamentario es uno de los principales reproches que llevó a la creación de esta figura. Este es un reproche por la desidia e irresponsabilidad con la que llega a actuar un congresista, ya que su función no solo es legislar, sino también hacer el respectivo control político a las instituciones de las demás ramas del poder público, por lo que “</w:t>
      </w:r>
      <w:r>
        <w:rPr>
          <w:rFonts w:ascii="Arial" w:eastAsia="Arial" w:hAnsi="Arial" w:cs="Arial"/>
          <w:i/>
        </w:rPr>
        <w:t>Si el congresista no cumple con el mandato conferido está en riesgo el sistema de pesos y contra pesos del Estado Social de Derecho colombiano</w:t>
      </w:r>
      <w:r>
        <w:rPr>
          <w:rFonts w:ascii="Arial" w:eastAsia="Arial" w:hAnsi="Arial" w:cs="Arial"/>
        </w:rPr>
        <w:t>”</w:t>
      </w:r>
      <w:r>
        <w:rPr>
          <w:rFonts w:ascii="Arial" w:eastAsia="Arial" w:hAnsi="Arial" w:cs="Arial"/>
          <w:vertAlign w:val="superscript"/>
        </w:rPr>
        <w:footnoteReference w:id="3"/>
      </w:r>
      <w:r>
        <w:rPr>
          <w:rFonts w:ascii="Arial" w:eastAsia="Arial" w:hAnsi="Arial" w:cs="Arial"/>
        </w:rPr>
        <w:t>.</w:t>
      </w:r>
    </w:p>
    <w:p w14:paraId="69E5D435" w14:textId="77777777" w:rsidR="00C06A28" w:rsidRDefault="00C06A28" w:rsidP="00C06A28">
      <w:pPr>
        <w:jc w:val="both"/>
        <w:rPr>
          <w:rFonts w:ascii="Arial" w:eastAsia="Arial" w:hAnsi="Arial" w:cs="Arial"/>
        </w:rPr>
      </w:pPr>
      <w:r>
        <w:rPr>
          <w:rFonts w:ascii="Arial" w:eastAsia="Arial" w:hAnsi="Arial" w:cs="Arial"/>
        </w:rPr>
        <w:t>En este sentido, la Corte Constitucional señaló que la pérdida de investidura por ausentismo parlamentario se estableció debido a que “</w:t>
      </w:r>
      <w:r>
        <w:rPr>
          <w:rFonts w:ascii="Arial" w:eastAsia="Arial" w:hAnsi="Arial" w:cs="Arial"/>
          <w:i/>
        </w:rPr>
        <w:t>El ausentismo representa abandono de las funciones encomendadas y grave peligro para el cumplimiento de las delicadas tareas propias de las cámaras, dadas las exigencias constitucionales en materia de quórum y mayorías. La inasistencia, salvo casos de fuerza mayor, no es otra cosa que irresponsabilidad en el ejercicio del cargo</w:t>
      </w:r>
      <w:r>
        <w:rPr>
          <w:rFonts w:ascii="Arial" w:eastAsia="Arial" w:hAnsi="Arial" w:cs="Arial"/>
        </w:rPr>
        <w:t>.”</w:t>
      </w:r>
      <w:r>
        <w:rPr>
          <w:rFonts w:ascii="Arial" w:eastAsia="Arial" w:hAnsi="Arial" w:cs="Arial"/>
          <w:vertAlign w:val="superscript"/>
        </w:rPr>
        <w:footnoteReference w:id="4"/>
      </w:r>
    </w:p>
    <w:p w14:paraId="310AE606" w14:textId="77777777" w:rsidR="00C06A28" w:rsidRDefault="00C06A28" w:rsidP="00C06A28">
      <w:pPr>
        <w:jc w:val="both"/>
        <w:rPr>
          <w:rFonts w:ascii="Arial" w:eastAsia="Arial" w:hAnsi="Arial" w:cs="Arial"/>
        </w:rPr>
      </w:pPr>
      <w:r>
        <w:rPr>
          <w:rFonts w:ascii="Arial" w:eastAsia="Arial" w:hAnsi="Arial" w:cs="Arial"/>
        </w:rPr>
        <w:t xml:space="preserve">Esta situación todavía perdura, pues la inasistencia parlamentaria se ha vuelto una constante a lo largo de los años. Y esta inasistencia no sólo se puede predicar de las sesiones de las Plenarias del Senado de la República y la Cámara de Representantes, sino que también afecta las sesiones de las comisiones constitucionales permanentes, lugar donde se discute de forma más detallada y técnica la viabilidad de cada uno de los proyectos de ley sometido a su consideración. </w:t>
      </w:r>
    </w:p>
    <w:p w14:paraId="0A2735D2" w14:textId="77777777" w:rsidR="00C06A28" w:rsidRDefault="00C06A28" w:rsidP="00C06A28">
      <w:pPr>
        <w:jc w:val="both"/>
        <w:rPr>
          <w:rFonts w:ascii="Arial" w:eastAsia="Arial" w:hAnsi="Arial" w:cs="Arial"/>
        </w:rPr>
      </w:pPr>
      <w:r>
        <w:rPr>
          <w:rFonts w:ascii="Arial" w:eastAsia="Arial" w:hAnsi="Arial" w:cs="Arial"/>
        </w:rPr>
        <w:t xml:space="preserve">Es por ello que, en el estudio realizado por la Sala Plena de lo Contencioso Administrativo del Consejo de Estado en la sentencia hito del 01 de agosto de 2017, afirmaron lo siguiente: </w:t>
      </w:r>
      <w:r>
        <w:rPr>
          <w:rFonts w:ascii="Arial" w:eastAsia="Arial" w:hAnsi="Arial" w:cs="Arial"/>
          <w:i/>
        </w:rPr>
        <w:t>La Sala deja claro lo reprochable que resulta que un parlamentario no asista a los debates en la plenaria y no vote en las comisiones, con incumplimiento de sus deberes constitucionales y legales (...)</w:t>
      </w:r>
      <w:r>
        <w:rPr>
          <w:rFonts w:ascii="Arial" w:eastAsia="Arial" w:hAnsi="Arial" w:cs="Arial"/>
          <w:vertAlign w:val="superscript"/>
        </w:rPr>
        <w:footnoteReference w:id="5"/>
      </w:r>
      <w:r>
        <w:rPr>
          <w:rFonts w:ascii="Arial" w:eastAsia="Arial" w:hAnsi="Arial" w:cs="Arial"/>
        </w:rPr>
        <w:t>.</w:t>
      </w:r>
    </w:p>
    <w:p w14:paraId="1D487143" w14:textId="77777777" w:rsidR="00C06A28" w:rsidRDefault="00C06A28" w:rsidP="00C06A28">
      <w:pPr>
        <w:jc w:val="both"/>
        <w:rPr>
          <w:rFonts w:ascii="Arial" w:eastAsia="Arial" w:hAnsi="Arial" w:cs="Arial"/>
        </w:rPr>
      </w:pPr>
      <w:r>
        <w:rPr>
          <w:rFonts w:ascii="Arial" w:eastAsia="Arial" w:hAnsi="Arial" w:cs="Arial"/>
        </w:rPr>
        <w:t>Esta apreciación no es aislada, pues la misma Ley 5 de 1992 establece en su artículo 268 numeral 1, que es un deber de los congresistas “</w:t>
      </w:r>
      <w:r>
        <w:rPr>
          <w:rFonts w:ascii="Arial" w:eastAsia="Arial" w:hAnsi="Arial" w:cs="Arial"/>
          <w:i/>
        </w:rPr>
        <w:t>Asistir a las sesiones del Congreso pleno, las Cámaras legislativas y las Comisiones de las cuales formen parte</w:t>
      </w:r>
      <w:r>
        <w:rPr>
          <w:rFonts w:ascii="Arial" w:eastAsia="Arial" w:hAnsi="Arial" w:cs="Arial"/>
        </w:rPr>
        <w:t>”. Además, como ha sido afirmado por el propio Consejo de Estado, “</w:t>
      </w:r>
      <w:r>
        <w:rPr>
          <w:rFonts w:ascii="Arial" w:eastAsia="Arial" w:hAnsi="Arial" w:cs="Arial"/>
          <w:i/>
        </w:rPr>
        <w:t xml:space="preserve">resulta claro que el comportamiento esperado de los congresistas es que se presenten a las sesiones plenarias convocadas y participen en las discusiones, deliberaciones y votaciones de los proyectos de ley, de los actos legislativos y de las mociones de censura programados en el orden del día, del </w:t>
      </w:r>
      <w:proofErr w:type="gramStart"/>
      <w:r>
        <w:rPr>
          <w:rFonts w:ascii="Arial" w:eastAsia="Arial" w:hAnsi="Arial" w:cs="Arial"/>
          <w:i/>
        </w:rPr>
        <w:t>cual</w:t>
      </w:r>
      <w:proofErr w:type="gramEnd"/>
      <w:r>
        <w:rPr>
          <w:rFonts w:ascii="Arial" w:eastAsia="Arial" w:hAnsi="Arial" w:cs="Arial"/>
          <w:i/>
        </w:rPr>
        <w:t xml:space="preserve"> además, tienen conocimiento por anticipado</w:t>
      </w:r>
      <w:r>
        <w:rPr>
          <w:rFonts w:ascii="Arial" w:eastAsia="Arial" w:hAnsi="Arial" w:cs="Arial"/>
        </w:rPr>
        <w:t>”</w:t>
      </w:r>
      <w:r>
        <w:rPr>
          <w:rFonts w:ascii="Arial" w:eastAsia="Arial" w:hAnsi="Arial" w:cs="Arial"/>
          <w:vertAlign w:val="superscript"/>
        </w:rPr>
        <w:footnoteReference w:id="6"/>
      </w:r>
      <w:r>
        <w:rPr>
          <w:rFonts w:ascii="Arial" w:eastAsia="Arial" w:hAnsi="Arial" w:cs="Arial"/>
        </w:rPr>
        <w:t xml:space="preserve">. </w:t>
      </w:r>
    </w:p>
    <w:p w14:paraId="7F2DE51D" w14:textId="77777777" w:rsidR="00C06A28" w:rsidRDefault="00C06A28" w:rsidP="00C06A28">
      <w:pPr>
        <w:jc w:val="both"/>
        <w:rPr>
          <w:rFonts w:ascii="Arial" w:eastAsia="Arial" w:hAnsi="Arial" w:cs="Arial"/>
        </w:rPr>
      </w:pPr>
      <w:r>
        <w:rPr>
          <w:rFonts w:ascii="Arial" w:eastAsia="Arial" w:hAnsi="Arial" w:cs="Arial"/>
        </w:rPr>
        <w:lastRenderedPageBreak/>
        <w:t xml:space="preserve">Adicionalmente, es importante señalar que, de las principales instituciones del país, el Congreso de la República tiene el nivel más bajo de confianza entre la ciudadanía. En concreto, el nivel de confianza se ubica en 42 puntos entre 0 y 100. El Congreso es superado por entidades como el Consejo Nacional Electoral, la Defensoría del Pueblo, la Policía Nacional y el Ejército Nacional: </w:t>
      </w:r>
    </w:p>
    <w:p w14:paraId="1EBB7835" w14:textId="77777777" w:rsidR="00C06A28" w:rsidRDefault="00C06A28" w:rsidP="00C06A28">
      <w:pPr>
        <w:jc w:val="both"/>
        <w:rPr>
          <w:rFonts w:ascii="Arial" w:eastAsia="Arial" w:hAnsi="Arial" w:cs="Arial"/>
        </w:rPr>
      </w:pPr>
      <w:r>
        <w:rPr>
          <w:rFonts w:ascii="Arial" w:eastAsia="Arial" w:hAnsi="Arial" w:cs="Arial"/>
        </w:rPr>
        <w:t xml:space="preserve">Igualmente, en marzo de 2024, en la encuesta </w:t>
      </w:r>
      <w:proofErr w:type="spellStart"/>
      <w:r>
        <w:rPr>
          <w:rFonts w:ascii="Arial" w:eastAsia="Arial" w:hAnsi="Arial" w:cs="Arial"/>
        </w:rPr>
        <w:t>Invamer</w:t>
      </w:r>
      <w:proofErr w:type="spellEnd"/>
      <w:r>
        <w:rPr>
          <w:rFonts w:ascii="Arial" w:eastAsia="Arial" w:hAnsi="Arial" w:cs="Arial"/>
        </w:rPr>
        <w:t xml:space="preserve"> se reflejó un repunte de la opinión positiva del Congreso de la República. En concreto, la encuesta fue aplicada a 600 personas en distintas ciudades del país y el resultado arrojado es que el 26% tiene una opinión favorable del legislativo. Este resultado supera el 17% de aprobación reflejado, frente a la misma entidad, en octubre de 2023.</w:t>
      </w:r>
      <w:r>
        <w:rPr>
          <w:noProof/>
        </w:rPr>
        <w:drawing>
          <wp:anchor distT="114300" distB="114300" distL="114300" distR="114300" simplePos="0" relativeHeight="251659264" behindDoc="0" locked="0" layoutInCell="1" hidden="0" allowOverlap="1" wp14:anchorId="5DCE67BD" wp14:editId="526EAEE0">
            <wp:simplePos x="0" y="0"/>
            <wp:positionH relativeFrom="column">
              <wp:posOffset>1733550</wp:posOffset>
            </wp:positionH>
            <wp:positionV relativeFrom="paragraph">
              <wp:posOffset>114300</wp:posOffset>
            </wp:positionV>
            <wp:extent cx="2143125" cy="3037828"/>
            <wp:effectExtent l="0" t="0" r="0" b="0"/>
            <wp:wrapTopAndBottom distT="114300" distB="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43125" cy="3037828"/>
                    </a:xfrm>
                    <a:prstGeom prst="rect">
                      <a:avLst/>
                    </a:prstGeom>
                    <a:ln/>
                  </pic:spPr>
                </pic:pic>
              </a:graphicData>
            </a:graphic>
          </wp:anchor>
        </w:drawing>
      </w:r>
    </w:p>
    <w:p w14:paraId="146D50BA" w14:textId="77777777" w:rsidR="00C06A28" w:rsidRDefault="00C06A28" w:rsidP="00C06A28">
      <w:pPr>
        <w:spacing w:before="240" w:after="240" w:line="276" w:lineRule="auto"/>
        <w:jc w:val="both"/>
        <w:rPr>
          <w:rFonts w:ascii="Arial" w:eastAsia="Arial" w:hAnsi="Arial" w:cs="Arial"/>
          <w:b/>
          <w:i/>
        </w:rPr>
      </w:pPr>
      <w:r>
        <w:rPr>
          <w:rFonts w:ascii="Arial" w:eastAsia="Arial" w:hAnsi="Arial" w:cs="Arial"/>
          <w:b/>
          <w:i/>
        </w:rPr>
        <w:t xml:space="preserve">La diferenciación en la concepción sobre asistencia parlamentaria. </w:t>
      </w:r>
    </w:p>
    <w:p w14:paraId="40BEAEBC" w14:textId="77777777" w:rsidR="00C06A28" w:rsidRDefault="00C06A28" w:rsidP="00C06A28">
      <w:pPr>
        <w:jc w:val="both"/>
        <w:rPr>
          <w:rFonts w:ascii="Arial" w:eastAsia="Arial" w:hAnsi="Arial" w:cs="Arial"/>
        </w:rPr>
      </w:pPr>
      <w:r>
        <w:rPr>
          <w:rFonts w:ascii="Arial" w:eastAsia="Arial" w:hAnsi="Arial" w:cs="Arial"/>
        </w:rPr>
        <w:t xml:space="preserve">Para comprender la necesidad de fortalecer el proceso de asistencia de los congresistas, es menester primero señalar como ha sido interpretada esta causal, toda vez que la pérdida de investidura establecida en Colombia es una institución única en su estilo, más cuando se habla de la sanción por el ausentismo parlamentario. Además, esta figura ha sido contemplada jurisprudencialmente en varias oportunidades, pues su alcance no fue lo suficientemente claro en la Constitución. </w:t>
      </w:r>
    </w:p>
    <w:p w14:paraId="6E4240DB" w14:textId="4480DAAB" w:rsidR="00C06A28" w:rsidRDefault="00C06A28" w:rsidP="00C06A28">
      <w:pPr>
        <w:jc w:val="both"/>
        <w:rPr>
          <w:rFonts w:ascii="Arial" w:eastAsia="Arial" w:hAnsi="Arial" w:cs="Arial"/>
        </w:rPr>
      </w:pPr>
      <w:r>
        <w:rPr>
          <w:rFonts w:ascii="Arial" w:eastAsia="Arial" w:hAnsi="Arial" w:cs="Arial"/>
        </w:rPr>
        <w:t>En este sentido, el Consejo de Estado ha sentado una posición pacífica y reiterada sobre los criterios objetivos de procedencia de la pérdida de investidura por ausentismo parlamentario, los cuales incluyen:</w:t>
      </w:r>
    </w:p>
    <w:p w14:paraId="1E51AE96" w14:textId="77777777" w:rsidR="00C06A28" w:rsidRDefault="00C06A28" w:rsidP="00C06A28">
      <w:pPr>
        <w:jc w:val="both"/>
        <w:rPr>
          <w:rFonts w:ascii="Arial" w:eastAsia="Arial" w:hAnsi="Arial" w:cs="Arial"/>
        </w:rPr>
      </w:pPr>
    </w:p>
    <w:p w14:paraId="7EBEF43C" w14:textId="77777777" w:rsidR="00C06A28" w:rsidRDefault="00C06A28" w:rsidP="00C06A28">
      <w:pPr>
        <w:numPr>
          <w:ilvl w:val="0"/>
          <w:numId w:val="9"/>
        </w:numPr>
        <w:spacing w:after="0" w:line="276" w:lineRule="auto"/>
        <w:jc w:val="both"/>
        <w:rPr>
          <w:rFonts w:ascii="Arial" w:eastAsia="Arial" w:hAnsi="Arial" w:cs="Arial"/>
        </w:rPr>
      </w:pPr>
      <w:r>
        <w:rPr>
          <w:rFonts w:ascii="Arial" w:eastAsia="Arial" w:hAnsi="Arial" w:cs="Arial"/>
        </w:rPr>
        <w:t>La inasistencia del congresista</w:t>
      </w:r>
    </w:p>
    <w:p w14:paraId="7EACAA8A" w14:textId="77777777" w:rsidR="00C06A28" w:rsidRDefault="00C06A28" w:rsidP="00C06A28">
      <w:pPr>
        <w:numPr>
          <w:ilvl w:val="0"/>
          <w:numId w:val="9"/>
        </w:numPr>
        <w:spacing w:after="0" w:line="276" w:lineRule="auto"/>
        <w:jc w:val="both"/>
        <w:rPr>
          <w:rFonts w:ascii="Arial" w:eastAsia="Arial" w:hAnsi="Arial" w:cs="Arial"/>
        </w:rPr>
      </w:pPr>
      <w:r>
        <w:rPr>
          <w:rFonts w:ascii="Arial" w:eastAsia="Arial" w:hAnsi="Arial" w:cs="Arial"/>
        </w:rPr>
        <w:lastRenderedPageBreak/>
        <w:t xml:space="preserve">Que la inasistencia sea en el mismo periodo de sesiones, </w:t>
      </w:r>
    </w:p>
    <w:p w14:paraId="41175D01" w14:textId="77777777" w:rsidR="00C06A28" w:rsidRDefault="00C06A28" w:rsidP="00C06A28">
      <w:pPr>
        <w:numPr>
          <w:ilvl w:val="0"/>
          <w:numId w:val="9"/>
        </w:numPr>
        <w:spacing w:after="0" w:line="276" w:lineRule="auto"/>
        <w:jc w:val="both"/>
        <w:rPr>
          <w:rFonts w:ascii="Arial" w:eastAsia="Arial" w:hAnsi="Arial" w:cs="Arial"/>
        </w:rPr>
      </w:pPr>
      <w:r>
        <w:rPr>
          <w:rFonts w:ascii="Arial" w:eastAsia="Arial" w:hAnsi="Arial" w:cs="Arial"/>
        </w:rPr>
        <w:t>Que las seis sesiones a las que se deje de asistir sean reuniones plenarias</w:t>
      </w:r>
    </w:p>
    <w:p w14:paraId="3857C65B" w14:textId="77777777" w:rsidR="00C06A28" w:rsidRDefault="00C06A28" w:rsidP="00C06A28">
      <w:pPr>
        <w:numPr>
          <w:ilvl w:val="0"/>
          <w:numId w:val="9"/>
        </w:numPr>
        <w:spacing w:after="0" w:line="276" w:lineRule="auto"/>
        <w:jc w:val="both"/>
        <w:rPr>
          <w:rFonts w:ascii="Arial" w:eastAsia="Arial" w:hAnsi="Arial" w:cs="Arial"/>
        </w:rPr>
      </w:pPr>
      <w:r>
        <w:rPr>
          <w:rFonts w:ascii="Arial" w:eastAsia="Arial" w:hAnsi="Arial" w:cs="Arial"/>
        </w:rPr>
        <w:t>Que en las sesiones se voten proyectos de ley, de acto legislativo o de mociones de censura.</w:t>
      </w:r>
    </w:p>
    <w:p w14:paraId="1A61667B" w14:textId="77777777" w:rsidR="00C06A28" w:rsidRDefault="00C06A28" w:rsidP="00C06A28">
      <w:pPr>
        <w:numPr>
          <w:ilvl w:val="0"/>
          <w:numId w:val="9"/>
        </w:numPr>
        <w:spacing w:line="276" w:lineRule="auto"/>
        <w:jc w:val="both"/>
        <w:rPr>
          <w:rFonts w:ascii="Arial" w:eastAsia="Arial" w:hAnsi="Arial" w:cs="Arial"/>
        </w:rPr>
      </w:pPr>
      <w:r>
        <w:rPr>
          <w:rFonts w:ascii="Arial" w:eastAsia="Arial" w:hAnsi="Arial" w:cs="Arial"/>
        </w:rPr>
        <w:t>Que la ausencia no esté justificada o no se dé por motivos de fuerza mayor o caso fortuito</w:t>
      </w:r>
      <w:r>
        <w:rPr>
          <w:rFonts w:ascii="Arial" w:eastAsia="Arial" w:hAnsi="Arial" w:cs="Arial"/>
          <w:vertAlign w:val="superscript"/>
        </w:rPr>
        <w:footnoteReference w:id="7"/>
      </w:r>
      <w:r>
        <w:rPr>
          <w:rFonts w:ascii="Arial" w:eastAsia="Arial" w:hAnsi="Arial" w:cs="Arial"/>
        </w:rPr>
        <w:t xml:space="preserve">. </w:t>
      </w:r>
    </w:p>
    <w:p w14:paraId="25A532DC" w14:textId="77777777" w:rsidR="00C06A28" w:rsidRDefault="00C06A28" w:rsidP="00C06A28">
      <w:pPr>
        <w:jc w:val="both"/>
        <w:rPr>
          <w:rFonts w:ascii="Arial" w:eastAsia="Arial" w:hAnsi="Arial" w:cs="Arial"/>
        </w:rPr>
      </w:pPr>
      <w:r>
        <w:rPr>
          <w:rFonts w:ascii="Arial" w:eastAsia="Arial" w:hAnsi="Arial" w:cs="Arial"/>
        </w:rPr>
        <w:t xml:space="preserve">No obstante, debido a la falta de precisión de la Constitución y de la Ley 5ta en los términos empleados, ha tenido que aclarar cada uno de estos criterios y el alcance de la figura. Lo anterior, por cuanto no existe un criterio legal del concepto de “inasistencia” y sus alcances, por lo cual el Consejo de Estado ha procedido a llenar ese vacío y determinar en los procesos de pérdida de investidura su alcance.  </w:t>
      </w:r>
    </w:p>
    <w:p w14:paraId="4D9CE1E9" w14:textId="77777777" w:rsidR="00C06A28" w:rsidRDefault="00C06A28" w:rsidP="00C06A28">
      <w:pPr>
        <w:jc w:val="both"/>
        <w:rPr>
          <w:rFonts w:ascii="Arial" w:eastAsia="Arial" w:hAnsi="Arial" w:cs="Arial"/>
        </w:rPr>
      </w:pPr>
      <w:r>
        <w:rPr>
          <w:rFonts w:ascii="Arial" w:eastAsia="Arial" w:hAnsi="Arial" w:cs="Arial"/>
        </w:rPr>
        <w:t>A partir de lo anterior, el Consejo de Estado ha determinado que inasistencia implica estar en la sesión respectiva, por lo que no se agota con el simple llamado a lista</w:t>
      </w:r>
      <w:r>
        <w:rPr>
          <w:rFonts w:ascii="Arial" w:eastAsia="Arial" w:hAnsi="Arial" w:cs="Arial"/>
          <w:vertAlign w:val="superscript"/>
        </w:rPr>
        <w:footnoteReference w:id="8"/>
      </w:r>
      <w:r>
        <w:rPr>
          <w:rFonts w:ascii="Arial" w:eastAsia="Arial" w:hAnsi="Arial" w:cs="Arial"/>
        </w:rPr>
        <w:t>, toda vez que la sesión inicia con posterioridad a la verificación del quórum, un momento posterior a este llamado a lista</w:t>
      </w:r>
      <w:r>
        <w:rPr>
          <w:rFonts w:ascii="Arial" w:eastAsia="Arial" w:hAnsi="Arial" w:cs="Arial"/>
          <w:vertAlign w:val="superscript"/>
        </w:rPr>
        <w:footnoteReference w:id="9"/>
      </w:r>
      <w:r>
        <w:rPr>
          <w:rFonts w:ascii="Arial" w:eastAsia="Arial" w:hAnsi="Arial" w:cs="Arial"/>
        </w:rPr>
        <w:t>. Sin embargo, la asistencia no es sinónimo de permanencia, sino de presencia, por lo que se dio una interpretación flexible donde no puede calificarse como inasistencia (i) el caso en que el congresista deje de votar algún proyecto de ley, acto legislativo o moción de censura</w:t>
      </w:r>
      <w:r>
        <w:rPr>
          <w:rFonts w:ascii="Arial" w:eastAsia="Arial" w:hAnsi="Arial" w:cs="Arial"/>
          <w:vertAlign w:val="superscript"/>
        </w:rPr>
        <w:footnoteReference w:id="10"/>
      </w:r>
      <w:r>
        <w:rPr>
          <w:rFonts w:ascii="Arial" w:eastAsia="Arial" w:hAnsi="Arial" w:cs="Arial"/>
        </w:rPr>
        <w:t>; (</w:t>
      </w:r>
      <w:proofErr w:type="spellStart"/>
      <w:r>
        <w:rPr>
          <w:rFonts w:ascii="Arial" w:eastAsia="Arial" w:hAnsi="Arial" w:cs="Arial"/>
        </w:rPr>
        <w:t>ii</w:t>
      </w:r>
      <w:proofErr w:type="spellEnd"/>
      <w:r>
        <w:rPr>
          <w:rFonts w:ascii="Arial" w:eastAsia="Arial" w:hAnsi="Arial" w:cs="Arial"/>
        </w:rPr>
        <w:t>) la no votación de impedimentos</w:t>
      </w:r>
      <w:r>
        <w:rPr>
          <w:rFonts w:ascii="Arial" w:eastAsia="Arial" w:hAnsi="Arial" w:cs="Arial"/>
          <w:vertAlign w:val="superscript"/>
        </w:rPr>
        <w:footnoteReference w:id="11"/>
      </w:r>
      <w:r>
        <w:rPr>
          <w:rFonts w:ascii="Arial" w:eastAsia="Arial" w:hAnsi="Arial" w:cs="Arial"/>
        </w:rPr>
        <w:t>; y (</w:t>
      </w:r>
      <w:proofErr w:type="spellStart"/>
      <w:r>
        <w:rPr>
          <w:rFonts w:ascii="Arial" w:eastAsia="Arial" w:hAnsi="Arial" w:cs="Arial"/>
        </w:rPr>
        <w:t>iii</w:t>
      </w:r>
      <w:proofErr w:type="spellEnd"/>
      <w:r>
        <w:rPr>
          <w:rFonts w:ascii="Arial" w:eastAsia="Arial" w:hAnsi="Arial" w:cs="Arial"/>
        </w:rPr>
        <w:t>) los retiros de la sesión por motivos políticos, de salud, por autorización o para el cumplimiento de funciones</w:t>
      </w:r>
      <w:r>
        <w:rPr>
          <w:rFonts w:ascii="Arial" w:eastAsia="Arial" w:hAnsi="Arial" w:cs="Arial"/>
          <w:vertAlign w:val="superscript"/>
        </w:rPr>
        <w:footnoteReference w:id="12"/>
      </w:r>
      <w:r>
        <w:rPr>
          <w:rFonts w:ascii="Arial" w:eastAsia="Arial" w:hAnsi="Arial" w:cs="Arial"/>
        </w:rPr>
        <w:t xml:space="preserve">. </w:t>
      </w:r>
    </w:p>
    <w:p w14:paraId="16938622" w14:textId="77777777" w:rsidR="00C06A28" w:rsidRDefault="00C06A28" w:rsidP="00C06A28">
      <w:pPr>
        <w:jc w:val="both"/>
        <w:rPr>
          <w:rFonts w:ascii="Arial" w:eastAsia="Arial" w:hAnsi="Arial" w:cs="Arial"/>
        </w:rPr>
      </w:pPr>
      <w:r>
        <w:rPr>
          <w:rFonts w:ascii="Arial" w:eastAsia="Arial" w:hAnsi="Arial" w:cs="Arial"/>
        </w:rPr>
        <w:t>Por ende, la votación y el llamado a lista pueden ser considerados indicios de la asistencia del congresista, que pueden ser desvirtuados</w:t>
      </w:r>
      <w:r>
        <w:rPr>
          <w:rFonts w:ascii="Arial" w:eastAsia="Arial" w:hAnsi="Arial" w:cs="Arial"/>
          <w:vertAlign w:val="superscript"/>
        </w:rPr>
        <w:footnoteReference w:id="13"/>
      </w:r>
      <w:r>
        <w:rPr>
          <w:rFonts w:ascii="Arial" w:eastAsia="Arial" w:hAnsi="Arial" w:cs="Arial"/>
        </w:rPr>
        <w:t xml:space="preserve">, pero no son equiparables al concepto de </w:t>
      </w:r>
      <w:r>
        <w:rPr>
          <w:rFonts w:ascii="Arial" w:eastAsia="Arial" w:hAnsi="Arial" w:cs="Arial"/>
        </w:rPr>
        <w:lastRenderedPageBreak/>
        <w:t>inasistencia; es decir, la inasistencia parlamentaria no es igual a no votar o no participar en las sesiones respectivas</w:t>
      </w:r>
      <w:r>
        <w:rPr>
          <w:rFonts w:ascii="Arial" w:eastAsia="Arial" w:hAnsi="Arial" w:cs="Arial"/>
          <w:vertAlign w:val="superscript"/>
        </w:rPr>
        <w:footnoteReference w:id="14"/>
      </w:r>
      <w:r>
        <w:rPr>
          <w:rFonts w:ascii="Arial" w:eastAsia="Arial" w:hAnsi="Arial" w:cs="Arial"/>
        </w:rPr>
        <w:t>, aunque la votación sea un elemento esencial de la asistencia</w:t>
      </w:r>
      <w:r>
        <w:rPr>
          <w:rFonts w:ascii="Arial" w:eastAsia="Arial" w:hAnsi="Arial" w:cs="Arial"/>
          <w:vertAlign w:val="superscript"/>
        </w:rPr>
        <w:footnoteReference w:id="15"/>
      </w:r>
      <w:r>
        <w:rPr>
          <w:rFonts w:ascii="Arial" w:eastAsia="Arial" w:hAnsi="Arial" w:cs="Arial"/>
        </w:rPr>
        <w:t xml:space="preserve">. </w:t>
      </w:r>
    </w:p>
    <w:p w14:paraId="348D7BB4" w14:textId="77777777" w:rsidR="00C06A28" w:rsidRDefault="00C06A28" w:rsidP="00C06A28">
      <w:pPr>
        <w:jc w:val="both"/>
        <w:rPr>
          <w:rFonts w:ascii="Arial" w:eastAsia="Arial" w:hAnsi="Arial" w:cs="Arial"/>
        </w:rPr>
      </w:pPr>
      <w:r>
        <w:rPr>
          <w:rFonts w:ascii="Arial" w:eastAsia="Arial" w:hAnsi="Arial" w:cs="Arial"/>
        </w:rPr>
        <w:t xml:space="preserve">Atendiendo a estas precisiones y los problemas que ha suscitado la falta de precisión en el concepto de “inasistencia”, el presente proyecto tiene como finalidad realizar ajustes en el procedimiento legislativo, con tal de ampliar su alcance y fijar un sentido de interpretación. Por ende, se hacen los siguientes ajustes: </w:t>
      </w:r>
    </w:p>
    <w:p w14:paraId="32CF6875" w14:textId="77777777" w:rsidR="00C06A28" w:rsidRDefault="00C06A28" w:rsidP="00C06A28">
      <w:pPr>
        <w:numPr>
          <w:ilvl w:val="0"/>
          <w:numId w:val="8"/>
        </w:numPr>
        <w:spacing w:after="0" w:line="276" w:lineRule="auto"/>
        <w:jc w:val="both"/>
        <w:rPr>
          <w:rFonts w:ascii="Arial" w:eastAsia="Arial" w:hAnsi="Arial" w:cs="Arial"/>
        </w:rPr>
      </w:pPr>
      <w:r>
        <w:rPr>
          <w:rFonts w:ascii="Arial" w:eastAsia="Arial" w:hAnsi="Arial" w:cs="Arial"/>
        </w:rPr>
        <w:t xml:space="preserve">Se establece un concepto específico del alcance de la expresión “inasistencia”, por lo cual se configura cuando un Congresista, sin excusa válida o aceptable, omite su obligación de atender cada uno de los llamados a lista y cuando no participa en la votación de los proyectos de Ley, Acto Legislativo o mociones de censura. </w:t>
      </w:r>
    </w:p>
    <w:p w14:paraId="59E70F98" w14:textId="77777777" w:rsidR="00C06A28" w:rsidRDefault="00C06A28" w:rsidP="00C06A28">
      <w:pPr>
        <w:numPr>
          <w:ilvl w:val="0"/>
          <w:numId w:val="8"/>
        </w:numPr>
        <w:spacing w:after="0" w:line="276" w:lineRule="auto"/>
        <w:jc w:val="both"/>
        <w:rPr>
          <w:rFonts w:ascii="Arial" w:eastAsia="Arial" w:hAnsi="Arial" w:cs="Arial"/>
          <w:u w:val="single"/>
        </w:rPr>
      </w:pPr>
      <w:r>
        <w:rPr>
          <w:rFonts w:ascii="Arial" w:eastAsia="Arial" w:hAnsi="Arial" w:cs="Arial"/>
        </w:rPr>
        <w:t xml:space="preserve">Implementa un llamado a lista inicial y de cierre, junto con sus términos y forma de implementación, que deberán ser contestados, so pena de incurrir en inasistencia. </w:t>
      </w:r>
      <w:r>
        <w:rPr>
          <w:rFonts w:ascii="Arial" w:eastAsia="Arial" w:hAnsi="Arial" w:cs="Arial"/>
          <w:u w:val="single"/>
        </w:rPr>
        <w:t xml:space="preserve">Por ende, sí se entenderá como inasistencia la falta de contestación de los llamados a lista, sin la debida justificación aceptable. </w:t>
      </w:r>
    </w:p>
    <w:p w14:paraId="104E11D0" w14:textId="10F944CE" w:rsidR="00C06A28" w:rsidRDefault="00C06A28" w:rsidP="00C06A28">
      <w:pPr>
        <w:numPr>
          <w:ilvl w:val="0"/>
          <w:numId w:val="8"/>
        </w:numPr>
        <w:spacing w:after="0" w:line="276" w:lineRule="auto"/>
        <w:jc w:val="both"/>
        <w:rPr>
          <w:rFonts w:ascii="Arial" w:eastAsia="Arial" w:hAnsi="Arial" w:cs="Arial"/>
          <w:u w:val="single"/>
        </w:rPr>
      </w:pPr>
      <w:r>
        <w:rPr>
          <w:rFonts w:ascii="Arial" w:eastAsia="Arial" w:hAnsi="Arial" w:cs="Arial"/>
        </w:rPr>
        <w:t xml:space="preserve">Adecuar el procedimiento para que las sesiones inicien efectivamente con el llamado a lista y que se realicen en la fecha y hora citada. Por ende, </w:t>
      </w:r>
      <w:r>
        <w:rPr>
          <w:rFonts w:ascii="Arial" w:eastAsia="Arial" w:hAnsi="Arial" w:cs="Arial"/>
          <w:u w:val="single"/>
        </w:rPr>
        <w:t xml:space="preserve">las sesiones iniciarán en la hora exacta citada y se propenderá por la eficiencia congresual, para que se evacuen adecuadamente los puntos contemplados en el orden del día. </w:t>
      </w:r>
    </w:p>
    <w:p w14:paraId="45D15BE4" w14:textId="0C33E11B" w:rsidR="00403E02" w:rsidRDefault="00403E02" w:rsidP="00403E02">
      <w:pPr>
        <w:spacing w:after="0" w:line="276" w:lineRule="auto"/>
        <w:jc w:val="both"/>
        <w:rPr>
          <w:rFonts w:ascii="Arial" w:eastAsia="Arial" w:hAnsi="Arial" w:cs="Arial"/>
          <w:u w:val="single"/>
        </w:rPr>
      </w:pPr>
    </w:p>
    <w:p w14:paraId="3D4F7D7C" w14:textId="2D8DCC20" w:rsidR="00403E02" w:rsidRDefault="00403E02" w:rsidP="00403E02">
      <w:pPr>
        <w:spacing w:after="0" w:line="276" w:lineRule="auto"/>
        <w:jc w:val="both"/>
        <w:rPr>
          <w:rFonts w:ascii="Arial" w:eastAsia="Arial" w:hAnsi="Arial" w:cs="Arial"/>
          <w:u w:val="single"/>
        </w:rPr>
      </w:pPr>
    </w:p>
    <w:p w14:paraId="3D28121F" w14:textId="5038E972" w:rsidR="00403E02" w:rsidRPr="00403E02" w:rsidRDefault="00403E02" w:rsidP="00403E02">
      <w:pPr>
        <w:pStyle w:val="Prrafodelista"/>
        <w:numPr>
          <w:ilvl w:val="0"/>
          <w:numId w:val="4"/>
        </w:numPr>
        <w:pBdr>
          <w:top w:val="nil"/>
          <w:left w:val="nil"/>
          <w:bottom w:val="nil"/>
          <w:right w:val="nil"/>
          <w:between w:val="nil"/>
        </w:pBdr>
        <w:spacing w:after="0"/>
        <w:jc w:val="both"/>
        <w:rPr>
          <w:rFonts w:ascii="Arial" w:eastAsia="Arial" w:hAnsi="Arial" w:cs="Arial"/>
          <w:b/>
          <w:color w:val="000000"/>
        </w:rPr>
      </w:pPr>
      <w:r w:rsidRPr="00403E02">
        <w:rPr>
          <w:rFonts w:ascii="Arial" w:eastAsia="Arial" w:hAnsi="Arial" w:cs="Arial"/>
          <w:b/>
        </w:rPr>
        <w:t xml:space="preserve">IMPACTO FISCAL </w:t>
      </w:r>
    </w:p>
    <w:p w14:paraId="6BB35D1C" w14:textId="77777777" w:rsidR="00403E02" w:rsidRDefault="00403E02" w:rsidP="00403E02">
      <w:pPr>
        <w:spacing w:before="240" w:after="240" w:line="276" w:lineRule="auto"/>
        <w:jc w:val="both"/>
        <w:rPr>
          <w:rFonts w:ascii="Arial" w:eastAsia="Arial" w:hAnsi="Arial" w:cs="Arial"/>
        </w:rPr>
      </w:pPr>
      <w:r>
        <w:rPr>
          <w:rFonts w:ascii="Arial" w:eastAsia="Arial" w:hAnsi="Arial" w:cs="Arial"/>
        </w:rPr>
        <w:t>La Ley 819 de 2003 “Por la cual se dictan normas orgánicas en materia de presupuesto, responsabilidad y transparencia fiscal y se dictan otras disposiciones”, establece, en su artículo 7 que “</w:t>
      </w:r>
      <w:r>
        <w:rPr>
          <w:rFonts w:ascii="Arial" w:eastAsia="Arial" w:hAnsi="Arial" w:cs="Arial"/>
          <w:i/>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rPr>
        <w:t>”. De conformidad con lo previsto en dicha disposición, en lo que sigue esta sección presentará el posible impacto fiscal y la fuente de financiación de la iniciativa.</w:t>
      </w:r>
    </w:p>
    <w:p w14:paraId="5F271D8D" w14:textId="77777777" w:rsidR="00403E02" w:rsidRDefault="00403E02" w:rsidP="00403E02">
      <w:pPr>
        <w:spacing w:before="240" w:after="240" w:line="276" w:lineRule="auto"/>
        <w:jc w:val="both"/>
        <w:rPr>
          <w:rFonts w:ascii="Arial" w:eastAsia="Arial" w:hAnsi="Arial" w:cs="Arial"/>
        </w:rPr>
      </w:pPr>
      <w:r>
        <w:rPr>
          <w:rFonts w:ascii="Arial" w:eastAsia="Arial" w:hAnsi="Arial" w:cs="Arial"/>
        </w:rPr>
        <w:t xml:space="preserve">Además, es importante tener en cuenta que, la jurisprudencia de la Corte Constitucional, ha precisado que el impacto fiscal no puede ser, en ningún caso, un obstáculo insuperable </w:t>
      </w:r>
      <w:r>
        <w:rPr>
          <w:rFonts w:ascii="Arial" w:eastAsia="Arial" w:hAnsi="Arial" w:cs="Arial"/>
        </w:rPr>
        <w:lastRenderedPageBreak/>
        <w:t>para el desarrollo de las iniciativas legislativas. En la sentencia C-490 de 2011, la Corte manifestó que;</w:t>
      </w:r>
    </w:p>
    <w:p w14:paraId="744E0282" w14:textId="3C439A6A" w:rsidR="00403E02" w:rsidRPr="00403E02" w:rsidRDefault="00403E02" w:rsidP="00403E02">
      <w:pPr>
        <w:spacing w:before="240" w:after="240" w:line="276" w:lineRule="auto"/>
        <w:ind w:left="720"/>
        <w:jc w:val="both"/>
        <w:rPr>
          <w:rFonts w:ascii="Arial" w:eastAsia="Arial" w:hAnsi="Arial" w:cs="Arial"/>
          <w:i/>
          <w:sz w:val="20"/>
          <w:szCs w:val="20"/>
        </w:rPr>
      </w:pPr>
      <w:r w:rsidRPr="00403E02">
        <w:rPr>
          <w:rFonts w:ascii="Arial" w:eastAsia="Arial" w:hAnsi="Arial" w:cs="Arial"/>
          <w:i/>
          <w:sz w:val="20"/>
          <w:szCs w:val="20"/>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w:t>
      </w:r>
      <w:proofErr w:type="spellStart"/>
      <w:r w:rsidRPr="00403E02">
        <w:rPr>
          <w:rFonts w:ascii="Arial" w:eastAsia="Arial" w:hAnsi="Arial" w:cs="Arial"/>
          <w:i/>
          <w:sz w:val="20"/>
          <w:szCs w:val="20"/>
        </w:rPr>
        <w:t>ii</w:t>
      </w:r>
      <w:proofErr w:type="spellEnd"/>
      <w:r w:rsidRPr="00403E02">
        <w:rPr>
          <w:rFonts w:ascii="Arial" w:eastAsia="Arial" w:hAnsi="Arial" w:cs="Arial"/>
          <w:i/>
          <w:sz w:val="20"/>
          <w:szCs w:val="20"/>
        </w:rPr>
        <w:t>)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14:paraId="6FC332A7" w14:textId="131C9DE2" w:rsidR="00403E02" w:rsidRDefault="00403E02" w:rsidP="00403E02">
      <w:pPr>
        <w:spacing w:before="240" w:after="240" w:line="276" w:lineRule="auto"/>
        <w:jc w:val="both"/>
        <w:rPr>
          <w:rFonts w:ascii="Arial" w:eastAsia="Arial" w:hAnsi="Arial" w:cs="Arial"/>
        </w:rPr>
      </w:pPr>
      <w:r>
        <w:rPr>
          <w:rFonts w:ascii="Arial" w:eastAsia="Arial" w:hAnsi="Arial" w:cs="Arial"/>
        </w:rPr>
        <w:t xml:space="preserve">Con relación a los posibles costos, es preciso mencionar que el presente Proyecto de </w:t>
      </w:r>
      <w:r>
        <w:rPr>
          <w:rFonts w:ascii="Arial" w:eastAsia="Arial" w:hAnsi="Arial" w:cs="Arial"/>
        </w:rPr>
        <w:t>Ley</w:t>
      </w:r>
      <w:r>
        <w:rPr>
          <w:rFonts w:ascii="Arial" w:eastAsia="Arial" w:hAnsi="Arial" w:cs="Arial"/>
        </w:rPr>
        <w:t xml:space="preserve"> no genera ningún gasto público adicional que sea susceptible de generar un impacto fiscal, toda vez que únicamente </w:t>
      </w:r>
      <w:r>
        <w:rPr>
          <w:rFonts w:ascii="Arial" w:eastAsia="Arial" w:hAnsi="Arial" w:cs="Arial"/>
        </w:rPr>
        <w:t>modifica la reglamentación actual sobre los llamados a lista y las inasistencias, además actualmente se cuenta con recursos asignados para la implementación de sistemas de registro biométrico para las plenarias y comisiones constitucionales</w:t>
      </w:r>
      <w:r>
        <w:rPr>
          <w:rFonts w:ascii="Arial" w:eastAsia="Arial" w:hAnsi="Arial" w:cs="Arial"/>
        </w:rPr>
        <w:t>. 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r>
        <w:rPr>
          <w:rFonts w:ascii="Arial" w:eastAsia="Arial" w:hAnsi="Arial" w:cs="Arial"/>
        </w:rPr>
        <w:t>.</w:t>
      </w:r>
    </w:p>
    <w:p w14:paraId="68E03774" w14:textId="1D741698" w:rsidR="00403E02" w:rsidRPr="00403E02" w:rsidRDefault="00403E02" w:rsidP="00403E02">
      <w:pPr>
        <w:numPr>
          <w:ilvl w:val="0"/>
          <w:numId w:val="4"/>
        </w:numPr>
        <w:pBdr>
          <w:top w:val="nil"/>
          <w:left w:val="nil"/>
          <w:bottom w:val="nil"/>
          <w:right w:val="nil"/>
          <w:between w:val="nil"/>
        </w:pBdr>
        <w:spacing w:after="0"/>
        <w:jc w:val="both"/>
        <w:rPr>
          <w:rFonts w:ascii="Arial" w:eastAsia="Arial" w:hAnsi="Arial" w:cs="Arial"/>
          <w:b/>
          <w:color w:val="000000"/>
        </w:rPr>
      </w:pPr>
      <w:r w:rsidRPr="00403E02">
        <w:rPr>
          <w:rFonts w:ascii="Arial" w:eastAsia="Arial" w:hAnsi="Arial" w:cs="Arial"/>
          <w:b/>
          <w:color w:val="000000"/>
        </w:rPr>
        <w:t>CONFLICTO DE INTERESES</w:t>
      </w:r>
    </w:p>
    <w:p w14:paraId="5BEB5280" w14:textId="77777777" w:rsidR="00403E02" w:rsidRDefault="00403E02" w:rsidP="00403E02">
      <w:pPr>
        <w:spacing w:before="240"/>
        <w:jc w:val="both"/>
        <w:rPr>
          <w:rFonts w:ascii="Arial" w:eastAsia="Arial" w:hAnsi="Arial" w:cs="Arial"/>
        </w:rPr>
      </w:pPr>
      <w:r>
        <w:rPr>
          <w:rFonts w:ascii="Arial" w:eastAsia="Arial" w:hAnsi="Arial" w:cs="Arial"/>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w:t>
      </w:r>
      <w:r>
        <w:rPr>
          <w:rFonts w:ascii="Arial" w:eastAsia="Arial" w:hAnsi="Arial" w:cs="Arial"/>
          <w:i/>
        </w:rPr>
        <w:t xml:space="preserve">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w:t>
      </w:r>
      <w:proofErr w:type="spellStart"/>
      <w:r>
        <w:rPr>
          <w:rFonts w:ascii="Arial" w:eastAsia="Arial" w:hAnsi="Arial" w:cs="Arial"/>
          <w:i/>
        </w:rPr>
        <w:t>e</w:t>
      </w:r>
      <w:proofErr w:type="spellEnd"/>
      <w:r>
        <w:rPr>
          <w:rFonts w:ascii="Arial" w:eastAsia="Arial" w:hAnsi="Arial" w:cs="Arial"/>
          <w:i/>
        </w:rPr>
        <w:t>) que el beneficio recibido no sea general sino particular</w:t>
      </w:r>
      <w:r>
        <w:rPr>
          <w:rFonts w:ascii="Arial" w:eastAsia="Arial" w:hAnsi="Arial" w:cs="Arial"/>
        </w:rPr>
        <w:t>”</w:t>
      </w:r>
      <w:r>
        <w:rPr>
          <w:rFonts w:ascii="Arial" w:eastAsia="Arial" w:hAnsi="Arial" w:cs="Arial"/>
          <w:vertAlign w:val="superscript"/>
        </w:rPr>
        <w:footnoteReference w:id="16"/>
      </w:r>
      <w:r>
        <w:rPr>
          <w:rFonts w:ascii="Arial" w:eastAsia="Arial" w:hAnsi="Arial" w:cs="Arial"/>
        </w:rPr>
        <w:t>.</w:t>
      </w:r>
    </w:p>
    <w:p w14:paraId="6DC8E3A5" w14:textId="77777777" w:rsidR="00403E02" w:rsidRDefault="00403E02" w:rsidP="00403E02">
      <w:pPr>
        <w:spacing w:before="240"/>
        <w:jc w:val="both"/>
        <w:rPr>
          <w:rFonts w:ascii="Arial" w:eastAsia="Arial" w:hAnsi="Arial" w:cs="Arial"/>
        </w:rPr>
      </w:pPr>
      <w:r>
        <w:rPr>
          <w:rFonts w:ascii="Arial" w:eastAsia="Arial" w:hAnsi="Arial" w:cs="Arial"/>
        </w:rPr>
        <w:t>En línea con lo anterior, el literal c) del artículo 1º de la Ley 2003 de 2019 establece     que no hay conflicto de interés: “</w:t>
      </w:r>
      <w:r>
        <w:rPr>
          <w:rFonts w:ascii="Arial" w:eastAsia="Arial" w:hAnsi="Arial" w:cs="Arial"/>
          <w:i/>
        </w:rPr>
        <w:t xml:space="preserve">Cuando el congresista participe, discuta o vote artículos de proyectos de ley o acto legislativo de carácter particular, que establezcan sanciones o </w:t>
      </w:r>
      <w:r>
        <w:rPr>
          <w:rFonts w:ascii="Arial" w:eastAsia="Arial" w:hAnsi="Arial" w:cs="Arial"/>
          <w:i/>
        </w:rPr>
        <w:lastRenderedPageBreak/>
        <w:t>disminuyan beneficios, en el cual, el congresista tiene un interés particular, actual y directo. El voto negativo no constituirá conflicto de interés cuando mantiene la normatividad vigente”.</w:t>
      </w:r>
    </w:p>
    <w:p w14:paraId="39D6F12C" w14:textId="7BA88CF1" w:rsidR="00403E02" w:rsidRDefault="00403E02" w:rsidP="00403E02">
      <w:pPr>
        <w:jc w:val="both"/>
        <w:rPr>
          <w:rFonts w:ascii="Arial" w:eastAsia="Arial" w:hAnsi="Arial" w:cs="Arial"/>
        </w:rPr>
      </w:pPr>
      <w:r>
        <w:rPr>
          <w:rFonts w:ascii="Arial" w:eastAsia="Arial" w:hAnsi="Arial" w:cs="Arial"/>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w:t>
      </w:r>
      <w:r>
        <w:rPr>
          <w:rFonts w:ascii="Arial" w:eastAsia="Arial" w:hAnsi="Arial" w:cs="Arial"/>
          <w:vertAlign w:val="superscript"/>
        </w:rPr>
        <w:footnoteReference w:id="17"/>
      </w:r>
      <w:r>
        <w:rPr>
          <w:rFonts w:ascii="Arial" w:eastAsia="Arial" w:hAnsi="Arial" w:cs="Arial"/>
        </w:rPr>
        <w:t xml:space="preserve"> De esta manera, si se analiza esta situación a la luz de este Proyecto de Ley, esta iniciativa no generaría ningún tipo de conflicto de interés, </w:t>
      </w:r>
      <w:r>
        <w:rPr>
          <w:rFonts w:ascii="Arial" w:eastAsia="Arial" w:hAnsi="Arial" w:cs="Arial"/>
        </w:rPr>
        <w:t>toda vez que únicamente se esta reglamentando los casos en los cuales, a futuro, se puede producir inasistencia legislativa, sin que por ello se afecten los casos actualmente en proceso. Y es que, la</w:t>
      </w:r>
      <w:r>
        <w:rPr>
          <w:rFonts w:ascii="Arial" w:eastAsia="Arial" w:hAnsi="Arial" w:cs="Arial"/>
        </w:rPr>
        <w:t xml:space="preserve"> Corte Constitucional, ha precisado que, dada la naturaleza sancionatoria del proceso y la aplicabilidad de la totalidad de las garantías del debido proceso sancionatorio, “</w:t>
      </w:r>
      <w:r>
        <w:rPr>
          <w:rFonts w:ascii="Arial" w:eastAsia="Arial" w:hAnsi="Arial" w:cs="Arial"/>
          <w:i/>
        </w:rPr>
        <w:t>el principio de favorabilidad adquiere una importancia categórica en cuanto, según este Tribunal, se trata de un principio rector del derecho punitivo que forma parte integral del debido proceso, además de que constituye un derecho fundamental de aplicación inmediata, como lo prevé el artículo 85 de la Constitución.</w:t>
      </w:r>
      <w:r>
        <w:rPr>
          <w:rFonts w:ascii="Arial" w:eastAsia="Arial" w:hAnsi="Arial" w:cs="Arial"/>
        </w:rPr>
        <w:t>”</w:t>
      </w:r>
      <w:r>
        <w:rPr>
          <w:rFonts w:ascii="Arial" w:eastAsia="Arial" w:hAnsi="Arial" w:cs="Arial"/>
          <w:vertAlign w:val="superscript"/>
        </w:rPr>
        <w:footnoteReference w:id="18"/>
      </w:r>
    </w:p>
    <w:p w14:paraId="6F3E7AFF" w14:textId="1D625E3A" w:rsidR="00403E02" w:rsidRDefault="00403E02" w:rsidP="00403E02">
      <w:pPr>
        <w:spacing w:before="240" w:after="240"/>
        <w:jc w:val="both"/>
        <w:rPr>
          <w:rFonts w:ascii="Arial" w:eastAsia="Arial" w:hAnsi="Arial" w:cs="Arial"/>
        </w:rPr>
      </w:pPr>
      <w:r>
        <w:rPr>
          <w:rFonts w:ascii="Arial" w:eastAsia="Arial" w:hAnsi="Arial" w:cs="Arial"/>
        </w:rPr>
        <w:t xml:space="preserve"> Lo anterior, sin perjuicio del deber de los congresistas de examinar, en cada caso en concreto, la existencia de posibles hechos generadores de conflictos de interés, en cuyo evento deberán declararlos de conformidad con lo dispuesto en el inciso 1 del artículo 286: “</w:t>
      </w:r>
      <w:r w:rsidRPr="000038A7">
        <w:rPr>
          <w:rFonts w:ascii="Arial" w:eastAsia="Arial" w:hAnsi="Arial" w:cs="Arial"/>
          <w:i/>
          <w:iCs/>
        </w:rPr>
        <w:t>Todos los congresistas deberán declarar los conflictos de intereses que pudieran surgir en ejercicio de sus funciones</w:t>
      </w:r>
      <w:r>
        <w:rPr>
          <w:rFonts w:ascii="Arial" w:eastAsia="Arial" w:hAnsi="Arial" w:cs="Arial"/>
        </w:rPr>
        <w:t>”.</w:t>
      </w:r>
    </w:p>
    <w:p w14:paraId="04AB7AE1" w14:textId="56518577" w:rsidR="00C06A28" w:rsidRPr="00C06A28" w:rsidRDefault="00C06A28" w:rsidP="00C06A28">
      <w:pPr>
        <w:numPr>
          <w:ilvl w:val="0"/>
          <w:numId w:val="4"/>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 xml:space="preserve">PLIEGO DE MODIFICACIONES. </w:t>
      </w:r>
    </w:p>
    <w:tbl>
      <w:tblPr>
        <w:tblpPr w:leftFromText="141" w:rightFromText="141" w:vertAnchor="text" w:tblpX="-950"/>
        <w:tblW w:w="1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8"/>
        <w:gridCol w:w="3969"/>
        <w:gridCol w:w="3119"/>
      </w:tblGrid>
      <w:tr w:rsidR="00C06A28" w14:paraId="7FCD6503" w14:textId="77777777" w:rsidTr="006D39F3">
        <w:tc>
          <w:tcPr>
            <w:tcW w:w="3968" w:type="dxa"/>
            <w:vAlign w:val="center"/>
          </w:tcPr>
          <w:p w14:paraId="4195B3B3" w14:textId="77777777" w:rsidR="00C06A28" w:rsidRDefault="00C06A28" w:rsidP="006D39F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TEXTO RADICADO DEL PROYECTO</w:t>
            </w:r>
          </w:p>
        </w:tc>
        <w:tc>
          <w:tcPr>
            <w:tcW w:w="3969" w:type="dxa"/>
            <w:vAlign w:val="center"/>
          </w:tcPr>
          <w:p w14:paraId="271BB493" w14:textId="77777777" w:rsidR="00C06A28" w:rsidRDefault="00C06A28" w:rsidP="006D39F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TEXTO PROPUESTO A LA COMISIÓN PRIMERA CONSTITUCIONAL PERMANENTE</w:t>
            </w:r>
          </w:p>
        </w:tc>
        <w:tc>
          <w:tcPr>
            <w:tcW w:w="3119" w:type="dxa"/>
            <w:vAlign w:val="center"/>
          </w:tcPr>
          <w:p w14:paraId="17BB197C" w14:textId="77777777" w:rsidR="00C06A28" w:rsidRDefault="00C06A28" w:rsidP="006D39F3">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JUSTIFICACIÓN DE LAS MODIFICACIONES PROPUESTAS</w:t>
            </w:r>
          </w:p>
        </w:tc>
      </w:tr>
      <w:tr w:rsidR="00C06A28" w14:paraId="0EBF87C8" w14:textId="77777777" w:rsidTr="006D39F3">
        <w:trPr>
          <w:trHeight w:val="841"/>
        </w:trPr>
        <w:tc>
          <w:tcPr>
            <w:tcW w:w="3968" w:type="dxa"/>
          </w:tcPr>
          <w:p w14:paraId="05A9226C" w14:textId="77777777" w:rsidR="00C06A28" w:rsidRDefault="00C06A28" w:rsidP="006D39F3">
            <w:pPr>
              <w:jc w:val="both"/>
              <w:rPr>
                <w:rFonts w:ascii="Arial" w:eastAsia="Arial" w:hAnsi="Arial" w:cs="Arial"/>
                <w:b/>
              </w:rPr>
            </w:pPr>
            <w:r>
              <w:rPr>
                <w:rFonts w:ascii="Arial" w:eastAsia="Arial" w:hAnsi="Arial" w:cs="Arial"/>
                <w:b/>
              </w:rPr>
              <w:t>Título: “</w:t>
            </w:r>
            <w:r>
              <w:rPr>
                <w:rFonts w:ascii="Arial" w:eastAsia="Arial" w:hAnsi="Arial" w:cs="Arial"/>
                <w:i/>
              </w:rPr>
              <w:t>Por medio del cual se establecen mecanismos para fortalecer el proceso de asistencia de los Congresistas a las sesiones en ejercicio de sus funciones constitucionales y legales, con el fin de promover su participación política y la representación, y se dictan otras disposiciones</w:t>
            </w:r>
            <w:r>
              <w:rPr>
                <w:rFonts w:ascii="Arial" w:eastAsia="Arial" w:hAnsi="Arial" w:cs="Arial"/>
                <w:b/>
              </w:rPr>
              <w:t>”.</w:t>
            </w:r>
          </w:p>
        </w:tc>
        <w:tc>
          <w:tcPr>
            <w:tcW w:w="3969" w:type="dxa"/>
          </w:tcPr>
          <w:p w14:paraId="449A464D" w14:textId="77777777" w:rsidR="00C06A28" w:rsidRDefault="00C06A28" w:rsidP="006D39F3">
            <w:pPr>
              <w:jc w:val="both"/>
              <w:rPr>
                <w:rFonts w:ascii="Arial" w:eastAsia="Arial" w:hAnsi="Arial" w:cs="Arial"/>
                <w:b/>
              </w:rPr>
            </w:pPr>
            <w:r>
              <w:rPr>
                <w:rFonts w:ascii="Arial" w:eastAsia="Arial" w:hAnsi="Arial" w:cs="Arial"/>
                <w:b/>
              </w:rPr>
              <w:t>Título: “</w:t>
            </w:r>
            <w:r>
              <w:rPr>
                <w:rFonts w:ascii="Arial" w:eastAsia="Arial" w:hAnsi="Arial" w:cs="Arial"/>
                <w:i/>
              </w:rPr>
              <w:t xml:space="preserve">Por medio del cual se establecen mecanismos para fortalecer el proceso de asistencia de los Congresistas a las sesiones en ejercicio de sus funciones constitucionales y legales, con el fin de promover su participación política y la representación </w:t>
            </w:r>
            <w:r>
              <w:rPr>
                <w:rFonts w:ascii="Arial" w:eastAsia="Arial" w:hAnsi="Arial" w:cs="Arial"/>
                <w:b/>
                <w:i/>
                <w:u w:val="single"/>
              </w:rPr>
              <w:t>ciudadana</w:t>
            </w:r>
            <w:r>
              <w:rPr>
                <w:rFonts w:ascii="Arial" w:eastAsia="Arial" w:hAnsi="Arial" w:cs="Arial"/>
                <w:i/>
              </w:rPr>
              <w:t>, y se dictan otras disposiciones</w:t>
            </w:r>
            <w:r>
              <w:rPr>
                <w:rFonts w:ascii="Arial" w:eastAsia="Arial" w:hAnsi="Arial" w:cs="Arial"/>
                <w:b/>
              </w:rPr>
              <w:t>”.</w:t>
            </w:r>
          </w:p>
        </w:tc>
        <w:tc>
          <w:tcPr>
            <w:tcW w:w="3119" w:type="dxa"/>
          </w:tcPr>
          <w:p w14:paraId="6D87D33C" w14:textId="77777777" w:rsidR="00C06A28" w:rsidRDefault="00C06A28" w:rsidP="006D39F3">
            <w:pPr>
              <w:jc w:val="both"/>
              <w:rPr>
                <w:rFonts w:ascii="Arial" w:eastAsia="Arial" w:hAnsi="Arial" w:cs="Arial"/>
              </w:rPr>
            </w:pPr>
            <w:r>
              <w:rPr>
                <w:rFonts w:ascii="Arial" w:eastAsia="Arial" w:hAnsi="Arial" w:cs="Arial"/>
              </w:rPr>
              <w:t>Se aclara el alcance del título del proyecto</w:t>
            </w:r>
          </w:p>
        </w:tc>
      </w:tr>
      <w:tr w:rsidR="00C06A28" w14:paraId="507139FE" w14:textId="77777777" w:rsidTr="006D39F3">
        <w:tc>
          <w:tcPr>
            <w:tcW w:w="3968" w:type="dxa"/>
          </w:tcPr>
          <w:p w14:paraId="64C8B52F" w14:textId="77777777" w:rsidR="00C06A28" w:rsidRDefault="00C06A28" w:rsidP="006D39F3">
            <w:pPr>
              <w:jc w:val="both"/>
              <w:rPr>
                <w:rFonts w:ascii="Arial" w:eastAsia="Arial" w:hAnsi="Arial" w:cs="Arial"/>
              </w:rPr>
            </w:pPr>
            <w:r>
              <w:rPr>
                <w:rFonts w:ascii="Arial" w:eastAsia="Arial" w:hAnsi="Arial" w:cs="Arial"/>
                <w:b/>
              </w:rPr>
              <w:lastRenderedPageBreak/>
              <w:t>Artículo 1.</w:t>
            </w:r>
            <w:r>
              <w:rPr>
                <w:rFonts w:ascii="Arial" w:eastAsia="Arial" w:hAnsi="Arial" w:cs="Arial"/>
              </w:rPr>
              <w:t xml:space="preserve"> </w:t>
            </w:r>
            <w:r>
              <w:rPr>
                <w:rFonts w:ascii="Arial" w:eastAsia="Arial" w:hAnsi="Arial" w:cs="Arial"/>
                <w:b/>
              </w:rPr>
              <w:t>Objeto.</w:t>
            </w:r>
            <w:r>
              <w:rPr>
                <w:rFonts w:ascii="Arial" w:eastAsia="Arial" w:hAnsi="Arial" w:cs="Arial"/>
              </w:rPr>
              <w:t xml:space="preserve"> La presente Ley tiene por objeto establecer mecanismos para garantizar la asistencia y participación de los Congresistas a las sesiones en ejercicio de sus funciones constitucionales y legales, promoviendo la efectiva participación política y representación ciudadana.</w:t>
            </w:r>
          </w:p>
        </w:tc>
        <w:tc>
          <w:tcPr>
            <w:tcW w:w="3969" w:type="dxa"/>
          </w:tcPr>
          <w:p w14:paraId="02DBA864" w14:textId="77777777" w:rsidR="00C06A28" w:rsidRDefault="00C06A28" w:rsidP="006D39F3">
            <w:pPr>
              <w:jc w:val="both"/>
              <w:rPr>
                <w:rFonts w:ascii="Arial" w:eastAsia="Arial" w:hAnsi="Arial" w:cs="Arial"/>
                <w:b/>
              </w:rPr>
            </w:pPr>
            <w:proofErr w:type="spellStart"/>
            <w:r>
              <w:rPr>
                <w:rFonts w:ascii="Arial" w:eastAsia="Arial" w:hAnsi="Arial" w:cs="Arial"/>
                <w:b/>
              </w:rPr>
              <w:t>A</w:t>
            </w:r>
            <w:r>
              <w:rPr>
                <w:rFonts w:ascii="Arial" w:eastAsia="Arial" w:hAnsi="Arial" w:cs="Arial"/>
                <w:b/>
                <w:u w:val="single"/>
              </w:rPr>
              <w:t>RTÍCULO</w:t>
            </w:r>
            <w:r>
              <w:rPr>
                <w:rFonts w:ascii="Arial" w:eastAsia="Arial" w:hAnsi="Arial" w:cs="Arial"/>
                <w:b/>
                <w:strike/>
              </w:rPr>
              <w:t>rtículo</w:t>
            </w:r>
            <w:proofErr w:type="spellEnd"/>
            <w:r>
              <w:rPr>
                <w:rFonts w:ascii="Arial" w:eastAsia="Arial" w:hAnsi="Arial" w:cs="Arial"/>
                <w:b/>
              </w:rPr>
              <w:t xml:space="preserve"> 1.</w:t>
            </w:r>
            <w:r>
              <w:rPr>
                <w:rFonts w:ascii="Arial" w:eastAsia="Arial" w:hAnsi="Arial" w:cs="Arial"/>
              </w:rPr>
              <w:t xml:space="preserve"> </w:t>
            </w:r>
            <w:proofErr w:type="spellStart"/>
            <w:r>
              <w:rPr>
                <w:rFonts w:ascii="Arial" w:eastAsia="Arial" w:hAnsi="Arial" w:cs="Arial"/>
                <w:b/>
              </w:rPr>
              <w:t>O</w:t>
            </w:r>
            <w:r>
              <w:rPr>
                <w:rFonts w:ascii="Arial" w:eastAsia="Arial" w:hAnsi="Arial" w:cs="Arial"/>
                <w:b/>
                <w:u w:val="single"/>
              </w:rPr>
              <w:t>BJETO</w:t>
            </w:r>
            <w:r>
              <w:rPr>
                <w:rFonts w:ascii="Arial" w:eastAsia="Arial" w:hAnsi="Arial" w:cs="Arial"/>
                <w:b/>
                <w:strike/>
              </w:rPr>
              <w:t>bjeto</w:t>
            </w:r>
            <w:proofErr w:type="spellEnd"/>
            <w:r>
              <w:rPr>
                <w:rFonts w:ascii="Arial" w:eastAsia="Arial" w:hAnsi="Arial" w:cs="Arial"/>
                <w:b/>
              </w:rPr>
              <w:t>.</w:t>
            </w:r>
            <w:r>
              <w:rPr>
                <w:rFonts w:ascii="Arial" w:eastAsia="Arial" w:hAnsi="Arial" w:cs="Arial"/>
              </w:rPr>
              <w:t xml:space="preserve"> La presente Ley tiene por objeto establecer mecanismos para garantizar la asistencia y participación de los Congresistas a las sesiones en ejercicio de sus funciones constitucionales y legales, promoviendo la efectiva participación política y representación ciudadana.</w:t>
            </w:r>
          </w:p>
        </w:tc>
        <w:tc>
          <w:tcPr>
            <w:tcW w:w="3119" w:type="dxa"/>
          </w:tcPr>
          <w:p w14:paraId="3FD7AF6A" w14:textId="77777777" w:rsidR="00C06A28" w:rsidRDefault="00C06A28" w:rsidP="006D39F3">
            <w:pPr>
              <w:jc w:val="both"/>
              <w:rPr>
                <w:rFonts w:ascii="Arial" w:eastAsia="Arial" w:hAnsi="Arial" w:cs="Arial"/>
              </w:rPr>
            </w:pPr>
            <w:r>
              <w:rPr>
                <w:rFonts w:ascii="Arial" w:eastAsia="Arial" w:hAnsi="Arial" w:cs="Arial"/>
              </w:rPr>
              <w:t xml:space="preserve">Se realiza un ajuste de formato del texto. </w:t>
            </w:r>
          </w:p>
        </w:tc>
      </w:tr>
      <w:tr w:rsidR="00C06A28" w14:paraId="6F64C921" w14:textId="77777777" w:rsidTr="006D39F3">
        <w:tc>
          <w:tcPr>
            <w:tcW w:w="3968" w:type="dxa"/>
          </w:tcPr>
          <w:p w14:paraId="22CAB6DE"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ARTÍCULO 2. </w:t>
            </w:r>
            <w:r>
              <w:rPr>
                <w:rFonts w:ascii="Arial" w:eastAsia="Arial" w:hAnsi="Arial" w:cs="Arial"/>
                <w:color w:val="000000"/>
              </w:rPr>
              <w:t>Modifíquese el artículo 79 de la Ley 5ta de 1992, el cual quedará así:</w:t>
            </w:r>
          </w:p>
          <w:p w14:paraId="133802FD"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79. ASUNTOS A CONSIDERARSE.</w:t>
            </w:r>
            <w:r>
              <w:rPr>
                <w:rFonts w:ascii="Arial" w:eastAsia="Arial" w:hAnsi="Arial" w:cs="Arial"/>
                <w:color w:val="000000"/>
              </w:rPr>
              <w:t xml:space="preserve"> En cada sesión de las Cámaras y sus Comisiones Permanentes sólo podrán tratarse los temas incluidos en el Orden del Día, en el siguiente orden: </w:t>
            </w:r>
          </w:p>
          <w:p w14:paraId="6D0F9058"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 Llamada a lista inicial, que podrá </w:t>
            </w:r>
            <w:r>
              <w:rPr>
                <w:rFonts w:ascii="Arial" w:eastAsia="Arial" w:hAnsi="Arial" w:cs="Arial"/>
              </w:rPr>
              <w:t xml:space="preserve">cumplirse de forma manual y analógica, por medio del llamado individual de cada Congresista, o por medio de un registro biométrico. </w:t>
            </w:r>
          </w:p>
          <w:p w14:paraId="09216833"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 Consideración y aprobación del acta anterior. </w:t>
            </w:r>
          </w:p>
          <w:p w14:paraId="61A7131D"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3. Votación de los proyectos de ley o de acto legislativo, o mociones de censura a los </w:t>
            </w:r>
            <w:proofErr w:type="gramStart"/>
            <w:r>
              <w:rPr>
                <w:rFonts w:ascii="Arial" w:eastAsia="Arial" w:hAnsi="Arial" w:cs="Arial"/>
                <w:color w:val="000000"/>
              </w:rPr>
              <w:t>Ministros</w:t>
            </w:r>
            <w:proofErr w:type="gramEnd"/>
            <w:r>
              <w:rPr>
                <w:rFonts w:ascii="Arial" w:eastAsia="Arial" w:hAnsi="Arial" w:cs="Arial"/>
                <w:color w:val="000000"/>
              </w:rPr>
              <w:t>, según el caso, cuando así se hubiere dispuesto por la Corporación mediante proposición.</w:t>
            </w:r>
          </w:p>
          <w:p w14:paraId="61952E47"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4. Objeciones del </w:t>
            </w:r>
            <w:proofErr w:type="gramStart"/>
            <w:r>
              <w:rPr>
                <w:rFonts w:ascii="Arial" w:eastAsia="Arial" w:hAnsi="Arial" w:cs="Arial"/>
                <w:color w:val="000000"/>
              </w:rPr>
              <w:t>Presidente</w:t>
            </w:r>
            <w:proofErr w:type="gramEnd"/>
            <w:r>
              <w:rPr>
                <w:rFonts w:ascii="Arial" w:eastAsia="Arial" w:hAnsi="Arial" w:cs="Arial"/>
                <w:color w:val="000000"/>
              </w:rPr>
              <w:t xml:space="preserve"> de la República, o quien haga sus veces, a los proyectos aprobados por el Congreso, e informes de las comisiones respectivas. </w:t>
            </w:r>
          </w:p>
          <w:p w14:paraId="331D4577"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 Corrección de vicios subsanables, en actos del Congreso remitidos por la Corte Constitucional, cuando fuere el caso. </w:t>
            </w:r>
          </w:p>
          <w:p w14:paraId="04FEC0BF"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6. Lectura de ponencias y consideración a proyectos en el respectivo debate, dando prelación a aquellos que tienen mensaje de trámite de urgencia y preferencia, como los de iniciativa popular, y a los aprobatorios de un tratado sobre derechos humanos o sobre leyes estatutarias, y luego a los proyectos provenientes de la otra Cámara. </w:t>
            </w:r>
          </w:p>
          <w:p w14:paraId="3C35230C"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Los de origen en la respectiva Cámara se tramitarán en riguroso orden cronológico de presentación de las ponencias, salvo que su autor o ponente acepten otro orden. </w:t>
            </w:r>
          </w:p>
          <w:p w14:paraId="5D8E5E05"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 Citaciones, diferentes a debates, o audiencias previamente convocadas. </w:t>
            </w:r>
          </w:p>
          <w:p w14:paraId="39B9DDC7"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8. Llamado a lista de cierre, </w:t>
            </w:r>
            <w:r>
              <w:rPr>
                <w:rFonts w:ascii="Arial" w:eastAsia="Arial" w:hAnsi="Arial" w:cs="Arial"/>
              </w:rPr>
              <w:t xml:space="preserve">que podrá cumplirse de forma manual y analógica, por medio del llamado individual de cada Congresista, o por medio de un registro biométrico. </w:t>
            </w:r>
          </w:p>
          <w:p w14:paraId="2A7DEDB7"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9. Lectura de los asuntos o negocios sustanciados por la Presidencia y la Mesa Directiva, si los hubiere. </w:t>
            </w:r>
          </w:p>
          <w:p w14:paraId="3C1557D4"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 Lectura de los informes que no hagan referencia a los proyectos de ley o de reforma constitucional. </w:t>
            </w:r>
          </w:p>
          <w:p w14:paraId="19D72B65"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 Lo que propongan sus miembros.</w:t>
            </w:r>
          </w:p>
          <w:p w14:paraId="6EA89130" w14:textId="77777777" w:rsidR="00C06A28" w:rsidRDefault="00C06A28" w:rsidP="006D39F3">
            <w:pPr>
              <w:pBdr>
                <w:top w:val="nil"/>
                <w:left w:val="nil"/>
                <w:bottom w:val="nil"/>
                <w:right w:val="nil"/>
                <w:between w:val="nil"/>
              </w:pBdr>
              <w:jc w:val="both"/>
              <w:rPr>
                <w:rFonts w:ascii="Arial" w:eastAsia="Arial" w:hAnsi="Arial" w:cs="Arial"/>
              </w:rPr>
            </w:pPr>
          </w:p>
          <w:p w14:paraId="53D6D3ED" w14:textId="77777777" w:rsidR="00C06A28" w:rsidRDefault="00C06A28" w:rsidP="006D39F3">
            <w:pPr>
              <w:pBdr>
                <w:top w:val="nil"/>
                <w:left w:val="nil"/>
                <w:bottom w:val="nil"/>
                <w:right w:val="nil"/>
                <w:between w:val="nil"/>
              </w:pBdr>
              <w:jc w:val="both"/>
              <w:rPr>
                <w:rFonts w:ascii="Arial" w:eastAsia="Arial" w:hAnsi="Arial" w:cs="Arial"/>
              </w:rPr>
            </w:pPr>
            <w:r>
              <w:rPr>
                <w:rFonts w:ascii="Arial" w:eastAsia="Arial" w:hAnsi="Arial" w:cs="Arial"/>
                <w:b/>
              </w:rPr>
              <w:t xml:space="preserve">PARÁGRAFO. </w:t>
            </w:r>
            <w:r>
              <w:rPr>
                <w:rFonts w:ascii="Arial" w:eastAsia="Arial" w:hAnsi="Arial" w:cs="Arial"/>
              </w:rPr>
              <w:t xml:space="preserve">En el evento de celebrarse sesiones para escuchar informes o mensajes, o adelantarse debates sobre asuntos específicos de interés nacional, no rigen las reglas indicadas para el orden del día. Si se trata de un debate a un </w:t>
            </w:r>
            <w:proofErr w:type="gramStart"/>
            <w:r>
              <w:rPr>
                <w:rFonts w:ascii="Arial" w:eastAsia="Arial" w:hAnsi="Arial" w:cs="Arial"/>
              </w:rPr>
              <w:t>Ministro</w:t>
            </w:r>
            <w:proofErr w:type="gramEnd"/>
            <w:r>
              <w:rPr>
                <w:rFonts w:ascii="Arial" w:eastAsia="Arial" w:hAnsi="Arial" w:cs="Arial"/>
              </w:rPr>
              <w:t>, encabezará el orden del día de la sesión.</w:t>
            </w:r>
          </w:p>
          <w:p w14:paraId="02EF4947" w14:textId="77777777" w:rsidR="00C06A28" w:rsidRDefault="00C06A28" w:rsidP="006D39F3">
            <w:pPr>
              <w:pBdr>
                <w:top w:val="nil"/>
                <w:left w:val="nil"/>
                <w:bottom w:val="nil"/>
                <w:right w:val="nil"/>
                <w:between w:val="nil"/>
              </w:pBdr>
              <w:jc w:val="both"/>
              <w:rPr>
                <w:rFonts w:ascii="Arial" w:eastAsia="Arial" w:hAnsi="Arial" w:cs="Arial"/>
              </w:rPr>
            </w:pPr>
            <w:r>
              <w:rPr>
                <w:rFonts w:ascii="Arial" w:eastAsia="Arial" w:hAnsi="Arial" w:cs="Arial"/>
                <w:b/>
              </w:rPr>
              <w:lastRenderedPageBreak/>
              <w:t xml:space="preserve">PARÁGRAFO 2. </w:t>
            </w:r>
            <w:r>
              <w:rPr>
                <w:rFonts w:ascii="Arial" w:eastAsia="Arial" w:hAnsi="Arial" w:cs="Arial"/>
              </w:rPr>
              <w:t>E</w:t>
            </w:r>
            <w:r>
              <w:rPr>
                <w:rFonts w:ascii="Arial" w:eastAsia="Arial" w:hAnsi="Arial" w:cs="Arial"/>
                <w:color w:val="000000"/>
              </w:rPr>
              <w:t xml:space="preserve">l llamado a lista inicial y de cierre son obligatorios, su desconocimiento será causal de mala conducta. </w:t>
            </w:r>
            <w:r>
              <w:rPr>
                <w:rFonts w:ascii="Arial" w:eastAsia="Arial" w:hAnsi="Arial" w:cs="Arial"/>
              </w:rPr>
              <w:t xml:space="preserve">El </w:t>
            </w:r>
            <w:proofErr w:type="gramStart"/>
            <w:r>
              <w:rPr>
                <w:rFonts w:ascii="Arial" w:eastAsia="Arial" w:hAnsi="Arial" w:cs="Arial"/>
              </w:rPr>
              <w:t>Secretario</w:t>
            </w:r>
            <w:proofErr w:type="gramEnd"/>
            <w:r>
              <w:rPr>
                <w:rFonts w:ascii="Arial" w:eastAsia="Arial" w:hAnsi="Arial" w:cs="Arial"/>
              </w:rPr>
              <w:t xml:space="preserve"> respectivo deberá remitir un informe semanal a la Comisión de Ética y Estatuto del Congresista, con la finalidad de determinar si es procedente la apertura de un proceso disciplinario y la imposición de sanciones, por la omisión del deber del llamado a lista inicial y de cierre.</w:t>
            </w:r>
            <w:r>
              <w:rPr>
                <w:rFonts w:ascii="Arial" w:eastAsia="Arial" w:hAnsi="Arial" w:cs="Arial"/>
                <w:b/>
              </w:rPr>
              <w:t xml:space="preserve"> </w:t>
            </w:r>
          </w:p>
        </w:tc>
        <w:tc>
          <w:tcPr>
            <w:tcW w:w="3969" w:type="dxa"/>
          </w:tcPr>
          <w:p w14:paraId="30DAE7F5"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 xml:space="preserve">ARTÍCULO 2. </w:t>
            </w:r>
            <w:r>
              <w:rPr>
                <w:rFonts w:ascii="Arial" w:eastAsia="Arial" w:hAnsi="Arial" w:cs="Arial"/>
                <w:color w:val="000000"/>
              </w:rPr>
              <w:t>Modifíquese el artículo 79 de la Ley 5ta de 1992, el cual quedará así:</w:t>
            </w:r>
          </w:p>
          <w:p w14:paraId="29AE0DFF"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79. ASUNTOS A CONSIDERARSE.</w:t>
            </w:r>
            <w:r>
              <w:rPr>
                <w:rFonts w:ascii="Arial" w:eastAsia="Arial" w:hAnsi="Arial" w:cs="Arial"/>
                <w:color w:val="000000"/>
              </w:rPr>
              <w:t xml:space="preserve"> En cada sesión de las Cámaras y sus Comisiones Permanentes sólo podrán tratarse los temas incluidos en el Orden del Día, en el siguiente orden: </w:t>
            </w:r>
          </w:p>
          <w:p w14:paraId="7D362006"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1. Llamada a lista inicial, que podrá </w:t>
            </w:r>
            <w:r>
              <w:rPr>
                <w:rFonts w:ascii="Arial" w:eastAsia="Arial" w:hAnsi="Arial" w:cs="Arial"/>
              </w:rPr>
              <w:t xml:space="preserve">cumplirse de forma manual y analógica, por medio del llamado individual de cada Congresista, o por medio de un registro biométrico. </w:t>
            </w:r>
          </w:p>
          <w:p w14:paraId="2077808A"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2. Consideración y aprobación del acta anterior. </w:t>
            </w:r>
          </w:p>
          <w:p w14:paraId="238AF970"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3. Votación de los proyectos de ley o de acto legislativo, o mociones de censura a los </w:t>
            </w:r>
            <w:proofErr w:type="gramStart"/>
            <w:r>
              <w:rPr>
                <w:rFonts w:ascii="Arial" w:eastAsia="Arial" w:hAnsi="Arial" w:cs="Arial"/>
                <w:color w:val="000000"/>
              </w:rPr>
              <w:t>Ministros</w:t>
            </w:r>
            <w:proofErr w:type="gramEnd"/>
            <w:r>
              <w:rPr>
                <w:rFonts w:ascii="Arial" w:eastAsia="Arial" w:hAnsi="Arial" w:cs="Arial"/>
                <w:color w:val="000000"/>
              </w:rPr>
              <w:t>, según el caso, cuando así se hubiere dispuesto por la Corporación mediante proposición.</w:t>
            </w:r>
          </w:p>
          <w:p w14:paraId="25900638"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4. Objeciones del </w:t>
            </w:r>
            <w:proofErr w:type="gramStart"/>
            <w:r>
              <w:rPr>
                <w:rFonts w:ascii="Arial" w:eastAsia="Arial" w:hAnsi="Arial" w:cs="Arial"/>
                <w:color w:val="000000"/>
              </w:rPr>
              <w:t>Presidente</w:t>
            </w:r>
            <w:proofErr w:type="gramEnd"/>
            <w:r>
              <w:rPr>
                <w:rFonts w:ascii="Arial" w:eastAsia="Arial" w:hAnsi="Arial" w:cs="Arial"/>
                <w:color w:val="000000"/>
              </w:rPr>
              <w:t xml:space="preserve"> de la República, o quien haga sus veces, a los proyectos aprobados por el Congreso, e informes de las comisiones respectivas. </w:t>
            </w:r>
          </w:p>
          <w:p w14:paraId="214B6597"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5. Corrección de vicios subsanables, en actos del Congreso remitidos por la Corte Constitucional, cuando fuere el caso. </w:t>
            </w:r>
          </w:p>
          <w:p w14:paraId="64852420"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6. Lectura de ponencias y consideración a proyectos en el respectivo debate, dando prelación a aquellos que tienen mensaje de trámite de urgencia y preferencia, como los de iniciativa popular, y a los aprobatorios de un tratado sobre derechos humanos o sobre leyes estatutarias, y luego a los proyectos provenientes de la otra Cámara. </w:t>
            </w:r>
          </w:p>
          <w:p w14:paraId="62C7CA65"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Los de origen en la respectiva Cámara se tramitarán en riguroso orden cronológico de presentación de las ponencias, salvo que su autor o ponente acepten otro orden. </w:t>
            </w:r>
          </w:p>
          <w:p w14:paraId="25AC7EAD"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7. Citaciones, diferentes a debates, o audiencias previamente convocadas. </w:t>
            </w:r>
          </w:p>
          <w:p w14:paraId="65848198"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8. Llamado a lista de cierre, </w:t>
            </w:r>
            <w:r>
              <w:rPr>
                <w:rFonts w:ascii="Arial" w:eastAsia="Arial" w:hAnsi="Arial" w:cs="Arial"/>
              </w:rPr>
              <w:t xml:space="preserve">que podrá cumplirse de forma manual y analógica, por medio del llamado individual de cada Congresista, o por medio de un registro biométrico. </w:t>
            </w:r>
          </w:p>
          <w:p w14:paraId="276CA0C0"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9. Lectura de los asuntos o negocios sustanciados por la Presidencia y la Mesa Directiva, si los hubiere. </w:t>
            </w:r>
          </w:p>
          <w:p w14:paraId="0D5FBB3F"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10. Lectura de los informes que no hagan referencia a los proyectos de ley o de reforma constitucional. </w:t>
            </w:r>
          </w:p>
          <w:p w14:paraId="2C9F1D08"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11. Lo que propongan sus miembros.</w:t>
            </w:r>
          </w:p>
          <w:p w14:paraId="6F2977C5" w14:textId="77777777" w:rsidR="00C06A28" w:rsidRDefault="00C06A28" w:rsidP="006D39F3">
            <w:pPr>
              <w:pBdr>
                <w:top w:val="nil"/>
                <w:left w:val="nil"/>
                <w:bottom w:val="nil"/>
                <w:right w:val="nil"/>
                <w:between w:val="nil"/>
              </w:pBdr>
              <w:jc w:val="both"/>
              <w:rPr>
                <w:rFonts w:ascii="Arial" w:eastAsia="Arial" w:hAnsi="Arial" w:cs="Arial"/>
              </w:rPr>
            </w:pPr>
          </w:p>
          <w:p w14:paraId="24E4C5CA" w14:textId="77777777" w:rsidR="00C06A28" w:rsidRDefault="00C06A28" w:rsidP="006D39F3">
            <w:pPr>
              <w:pBdr>
                <w:top w:val="nil"/>
                <w:left w:val="nil"/>
                <w:bottom w:val="nil"/>
                <w:right w:val="nil"/>
                <w:between w:val="nil"/>
              </w:pBdr>
              <w:jc w:val="both"/>
              <w:rPr>
                <w:rFonts w:ascii="Arial" w:eastAsia="Arial" w:hAnsi="Arial" w:cs="Arial"/>
              </w:rPr>
            </w:pPr>
            <w:r>
              <w:rPr>
                <w:rFonts w:ascii="Arial" w:eastAsia="Arial" w:hAnsi="Arial" w:cs="Arial"/>
                <w:b/>
              </w:rPr>
              <w:t xml:space="preserve">PARÁGRAFO. </w:t>
            </w:r>
            <w:r>
              <w:rPr>
                <w:rFonts w:ascii="Arial" w:eastAsia="Arial" w:hAnsi="Arial" w:cs="Arial"/>
              </w:rPr>
              <w:t xml:space="preserve">En el evento de celebrarse sesiones para escuchar informes o mensajes, o adelantarse debates sobre asuntos específicos de interés nacional, no rigen las reglas indicadas para el orden del día. Si se trata de un debate a un </w:t>
            </w:r>
            <w:proofErr w:type="gramStart"/>
            <w:r>
              <w:rPr>
                <w:rFonts w:ascii="Arial" w:eastAsia="Arial" w:hAnsi="Arial" w:cs="Arial"/>
              </w:rPr>
              <w:t>Ministro</w:t>
            </w:r>
            <w:proofErr w:type="gramEnd"/>
            <w:r>
              <w:rPr>
                <w:rFonts w:ascii="Arial" w:eastAsia="Arial" w:hAnsi="Arial" w:cs="Arial"/>
              </w:rPr>
              <w:t>, encabezará el orden del día de la sesión.</w:t>
            </w:r>
          </w:p>
          <w:p w14:paraId="382FCEF7" w14:textId="77777777" w:rsidR="00C06A28" w:rsidRDefault="00C06A28" w:rsidP="006D39F3">
            <w:pPr>
              <w:jc w:val="both"/>
              <w:rPr>
                <w:rFonts w:ascii="Arial" w:eastAsia="Arial" w:hAnsi="Arial" w:cs="Arial"/>
                <w:color w:val="000000"/>
              </w:rPr>
            </w:pPr>
            <w:r>
              <w:rPr>
                <w:rFonts w:ascii="Arial" w:eastAsia="Arial" w:hAnsi="Arial" w:cs="Arial"/>
                <w:b/>
              </w:rPr>
              <w:lastRenderedPageBreak/>
              <w:t xml:space="preserve">PARÁGRAFO 2. </w:t>
            </w:r>
            <w:r>
              <w:rPr>
                <w:rFonts w:ascii="Arial" w:eastAsia="Arial" w:hAnsi="Arial" w:cs="Arial"/>
              </w:rPr>
              <w:t>E</w:t>
            </w:r>
            <w:r>
              <w:rPr>
                <w:rFonts w:ascii="Arial" w:eastAsia="Arial" w:hAnsi="Arial" w:cs="Arial"/>
                <w:color w:val="000000"/>
              </w:rPr>
              <w:t xml:space="preserve">l llamado a lista inicial y de cierre son obligatorios, su desconocimiento será causal de mala conducta </w:t>
            </w:r>
            <w:r>
              <w:rPr>
                <w:rFonts w:ascii="Arial" w:eastAsia="Arial" w:hAnsi="Arial" w:cs="Arial"/>
                <w:b/>
                <w:u w:val="single"/>
              </w:rPr>
              <w:t>para quien se encuentre presidiendo la sesión</w:t>
            </w:r>
            <w:r>
              <w:rPr>
                <w:rFonts w:ascii="Arial" w:eastAsia="Arial" w:hAnsi="Arial" w:cs="Arial"/>
                <w:color w:val="000000"/>
              </w:rPr>
              <w:t xml:space="preserve">. </w:t>
            </w:r>
          </w:p>
          <w:p w14:paraId="7E7BB065" w14:textId="77777777" w:rsidR="00C06A28" w:rsidRDefault="00C06A28" w:rsidP="006D39F3">
            <w:pPr>
              <w:jc w:val="both"/>
              <w:rPr>
                <w:rFonts w:ascii="Arial" w:eastAsia="Arial" w:hAnsi="Arial" w:cs="Arial"/>
                <w:b/>
                <w:color w:val="000000"/>
                <w:u w:val="single"/>
              </w:rPr>
            </w:pPr>
            <w:r>
              <w:rPr>
                <w:rFonts w:ascii="Arial" w:eastAsia="Arial" w:hAnsi="Arial" w:cs="Arial"/>
                <w:b/>
                <w:color w:val="000000"/>
                <w:u w:val="single"/>
              </w:rPr>
              <w:t>La duración de la sesión deberá tener en consideración los términos del llamado a lista y de cierre, así c</w:t>
            </w:r>
            <w:r>
              <w:rPr>
                <w:rFonts w:ascii="Arial" w:eastAsia="Arial" w:hAnsi="Arial" w:cs="Arial"/>
                <w:b/>
                <w:u w:val="single"/>
              </w:rPr>
              <w:t>omo la duración de los llamados a lista de otras sesiones para evitar simultaneidad en las mismas, de conformidad con el artículo 93 de la presente Ley</w:t>
            </w:r>
            <w:r>
              <w:rPr>
                <w:rFonts w:ascii="Arial" w:eastAsia="Arial" w:hAnsi="Arial" w:cs="Arial"/>
                <w:b/>
                <w:color w:val="000000"/>
                <w:u w:val="single"/>
              </w:rPr>
              <w:t>. No podrá efectuarse el inicio del llamado a lista de cierre faltando menos de 30 minutos para la finalización del respectivo día.</w:t>
            </w:r>
          </w:p>
          <w:p w14:paraId="12F65C21" w14:textId="77777777" w:rsidR="00C06A28" w:rsidRDefault="00C06A28" w:rsidP="006D39F3">
            <w:pPr>
              <w:jc w:val="both"/>
              <w:rPr>
                <w:rFonts w:ascii="Arial" w:eastAsia="Arial" w:hAnsi="Arial" w:cs="Arial"/>
                <w:b/>
              </w:rPr>
            </w:pPr>
            <w:r>
              <w:rPr>
                <w:rFonts w:ascii="Arial" w:eastAsia="Arial" w:hAnsi="Arial" w:cs="Arial"/>
                <w:b/>
                <w:strike/>
              </w:rPr>
              <w:t xml:space="preserve">El </w:t>
            </w:r>
            <w:proofErr w:type="gramStart"/>
            <w:r>
              <w:rPr>
                <w:rFonts w:ascii="Arial" w:eastAsia="Arial" w:hAnsi="Arial" w:cs="Arial"/>
                <w:b/>
                <w:strike/>
              </w:rPr>
              <w:t>Secretario</w:t>
            </w:r>
            <w:proofErr w:type="gramEnd"/>
            <w:r>
              <w:rPr>
                <w:rFonts w:ascii="Arial" w:eastAsia="Arial" w:hAnsi="Arial" w:cs="Arial"/>
              </w:rPr>
              <w:t xml:space="preserve"> </w:t>
            </w:r>
            <w:r>
              <w:rPr>
                <w:rFonts w:ascii="Arial" w:eastAsia="Arial" w:hAnsi="Arial" w:cs="Arial"/>
                <w:b/>
                <w:u w:val="single"/>
              </w:rPr>
              <w:t>La Secretaría</w:t>
            </w:r>
            <w:r>
              <w:rPr>
                <w:rFonts w:ascii="Arial" w:eastAsia="Arial" w:hAnsi="Arial" w:cs="Arial"/>
              </w:rPr>
              <w:t xml:space="preserve"> </w:t>
            </w:r>
            <w:proofErr w:type="spellStart"/>
            <w:r>
              <w:rPr>
                <w:rFonts w:ascii="Arial" w:eastAsia="Arial" w:hAnsi="Arial" w:cs="Arial"/>
              </w:rPr>
              <w:t>respectiv</w:t>
            </w:r>
            <w:r>
              <w:rPr>
                <w:rFonts w:ascii="Arial" w:eastAsia="Arial" w:hAnsi="Arial" w:cs="Arial"/>
                <w:b/>
                <w:u w:val="single"/>
              </w:rPr>
              <w:t>a</w:t>
            </w:r>
            <w:r>
              <w:rPr>
                <w:rFonts w:ascii="Arial" w:eastAsia="Arial" w:hAnsi="Arial" w:cs="Arial"/>
                <w:b/>
                <w:strike/>
              </w:rPr>
              <w:t>o</w:t>
            </w:r>
            <w:proofErr w:type="spellEnd"/>
            <w:r>
              <w:rPr>
                <w:rFonts w:ascii="Arial" w:eastAsia="Arial" w:hAnsi="Arial" w:cs="Arial"/>
              </w:rPr>
              <w:t xml:space="preserve"> deberá remitir un informe </w:t>
            </w:r>
            <w:r>
              <w:rPr>
                <w:rFonts w:ascii="Arial" w:eastAsia="Arial" w:hAnsi="Arial" w:cs="Arial"/>
                <w:b/>
                <w:strike/>
              </w:rPr>
              <w:t xml:space="preserve">semanal </w:t>
            </w:r>
            <w:r>
              <w:rPr>
                <w:rFonts w:ascii="Arial" w:eastAsia="Arial" w:hAnsi="Arial" w:cs="Arial"/>
              </w:rPr>
              <w:t xml:space="preserve">a la Comisión de Ética y Estatuto del Congresista </w:t>
            </w:r>
            <w:r>
              <w:rPr>
                <w:rFonts w:ascii="Arial" w:eastAsia="Arial" w:hAnsi="Arial" w:cs="Arial"/>
                <w:b/>
                <w:u w:val="single"/>
              </w:rPr>
              <w:t>dentro de los cinco (5) días hábiles siguientes a la realización de la sesión</w:t>
            </w:r>
            <w:r>
              <w:rPr>
                <w:rFonts w:ascii="Arial" w:eastAsia="Arial" w:hAnsi="Arial" w:cs="Arial"/>
              </w:rPr>
              <w:t xml:space="preserve">, </w:t>
            </w:r>
            <w:r>
              <w:rPr>
                <w:rFonts w:ascii="Arial" w:eastAsia="Arial" w:hAnsi="Arial" w:cs="Arial"/>
                <w:b/>
                <w:u w:val="single"/>
              </w:rPr>
              <w:t>relacionando los llamados a lista y su efectiva realización,</w:t>
            </w:r>
            <w:r>
              <w:rPr>
                <w:rFonts w:ascii="Arial" w:eastAsia="Arial" w:hAnsi="Arial" w:cs="Arial"/>
              </w:rPr>
              <w:t xml:space="preserve"> con la finalidad de determinar si es procedente la apertura de un proceso disciplinario y la imposición de sanciones, por la omisión del deber del llamado a lista inicial y de cierre.</w:t>
            </w:r>
            <w:r>
              <w:rPr>
                <w:rFonts w:ascii="Arial" w:eastAsia="Arial" w:hAnsi="Arial" w:cs="Arial"/>
                <w:b/>
              </w:rPr>
              <w:t xml:space="preserve"> </w:t>
            </w:r>
          </w:p>
        </w:tc>
        <w:tc>
          <w:tcPr>
            <w:tcW w:w="3119" w:type="dxa"/>
          </w:tcPr>
          <w:p w14:paraId="10391956" w14:textId="77777777" w:rsidR="00C06A28" w:rsidRDefault="00C06A28" w:rsidP="006D39F3">
            <w:pPr>
              <w:jc w:val="both"/>
              <w:rPr>
                <w:rFonts w:ascii="Arial" w:eastAsia="Arial" w:hAnsi="Arial" w:cs="Arial"/>
              </w:rPr>
            </w:pPr>
            <w:r>
              <w:rPr>
                <w:rFonts w:ascii="Arial" w:eastAsia="Arial" w:hAnsi="Arial" w:cs="Arial"/>
              </w:rPr>
              <w:lastRenderedPageBreak/>
              <w:t xml:space="preserve">Se realiza un ajuste con la finalidad de aclarar que el llamado a lista de cierre, no podrá iniciar con posterioridad a las 11:30 pm, en los eventos en que se presente una sesión permanente que se extienda hasta altas horas de la noche. Esto por cuanto se debe garantizar el espacio dedicado exclusivamente al llamado a lista de cierre. </w:t>
            </w:r>
          </w:p>
          <w:p w14:paraId="798DA652" w14:textId="77777777" w:rsidR="00C06A28" w:rsidRDefault="00C06A28" w:rsidP="006D39F3">
            <w:pPr>
              <w:jc w:val="both"/>
              <w:rPr>
                <w:rFonts w:ascii="Arial" w:eastAsia="Arial" w:hAnsi="Arial" w:cs="Arial"/>
              </w:rPr>
            </w:pPr>
          </w:p>
          <w:p w14:paraId="4A328CD4" w14:textId="40470B7E" w:rsidR="00C06A28" w:rsidRDefault="00C06A28" w:rsidP="006D39F3">
            <w:pPr>
              <w:jc w:val="both"/>
              <w:rPr>
                <w:rFonts w:ascii="Arial" w:eastAsia="Arial" w:hAnsi="Arial" w:cs="Arial"/>
              </w:rPr>
            </w:pPr>
            <w:r>
              <w:rPr>
                <w:rFonts w:ascii="Arial" w:eastAsia="Arial" w:hAnsi="Arial" w:cs="Arial"/>
              </w:rPr>
              <w:t xml:space="preserve">Adicionalmente, se hace una aclaración para que </w:t>
            </w:r>
            <w:proofErr w:type="gramStart"/>
            <w:r>
              <w:rPr>
                <w:rFonts w:ascii="Arial" w:eastAsia="Arial" w:hAnsi="Arial" w:cs="Arial"/>
              </w:rPr>
              <w:t>la organización de las sesiones de Comisiones Constitucionales Permanentes y Plenarias tengan</w:t>
            </w:r>
            <w:proofErr w:type="gramEnd"/>
            <w:r>
              <w:rPr>
                <w:rFonts w:ascii="Arial" w:eastAsia="Arial" w:hAnsi="Arial" w:cs="Arial"/>
              </w:rPr>
              <w:t xml:space="preserve"> en consideración la duración e inicio de los llamados a lista inicial y de cierre, para evitar situaciones de simultaneidad que vicien la realización de los trámites legislativos. </w:t>
            </w:r>
          </w:p>
          <w:p w14:paraId="1051705E" w14:textId="77777777" w:rsidR="00C06A28" w:rsidRDefault="00C06A28" w:rsidP="006D39F3">
            <w:pPr>
              <w:jc w:val="both"/>
              <w:rPr>
                <w:rFonts w:ascii="Arial" w:eastAsia="Arial" w:hAnsi="Arial" w:cs="Arial"/>
              </w:rPr>
            </w:pPr>
          </w:p>
          <w:p w14:paraId="1F508757" w14:textId="77777777" w:rsidR="00C06A28" w:rsidRDefault="00C06A28" w:rsidP="006D39F3">
            <w:pPr>
              <w:jc w:val="both"/>
              <w:rPr>
                <w:rFonts w:ascii="Arial" w:eastAsia="Arial" w:hAnsi="Arial" w:cs="Arial"/>
              </w:rPr>
            </w:pPr>
            <w:r>
              <w:rPr>
                <w:rFonts w:ascii="Arial" w:eastAsia="Arial" w:hAnsi="Arial" w:cs="Arial"/>
              </w:rPr>
              <w:t xml:space="preserve">Finalmente, se ajusta lo relativo al procedimiento realizado por la Secretaría General o de las Comisiones Constitucionales Permanentes, para remitir el </w:t>
            </w:r>
            <w:r>
              <w:rPr>
                <w:rFonts w:ascii="Arial" w:eastAsia="Arial" w:hAnsi="Arial" w:cs="Arial"/>
              </w:rPr>
              <w:t xml:space="preserve">informe a la Comisión de Ética, relacionando la omisión de la obligación del </w:t>
            </w:r>
            <w:proofErr w:type="gramStart"/>
            <w:r>
              <w:rPr>
                <w:rFonts w:ascii="Arial" w:eastAsia="Arial" w:hAnsi="Arial" w:cs="Arial"/>
              </w:rPr>
              <w:t>Presidente</w:t>
            </w:r>
            <w:proofErr w:type="gramEnd"/>
            <w:r>
              <w:rPr>
                <w:rFonts w:ascii="Arial" w:eastAsia="Arial" w:hAnsi="Arial" w:cs="Arial"/>
              </w:rPr>
              <w:t xml:space="preserve"> de la Corporación o de la respectiva comisión constitucional de realizar el llamado a lista al momento de iniciarse la sesión.</w:t>
            </w:r>
          </w:p>
        </w:tc>
      </w:tr>
      <w:tr w:rsidR="00C06A28" w14:paraId="03ECBA01" w14:textId="77777777" w:rsidTr="006D39F3">
        <w:tc>
          <w:tcPr>
            <w:tcW w:w="3968" w:type="dxa"/>
          </w:tcPr>
          <w:p w14:paraId="0884DD7E"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ARTÍCULO 3.</w:t>
            </w:r>
            <w:r>
              <w:rPr>
                <w:rFonts w:ascii="Arial" w:eastAsia="Arial" w:hAnsi="Arial" w:cs="Arial"/>
                <w:color w:val="000000"/>
              </w:rPr>
              <w:t xml:space="preserve"> Modifíquese el artículo 81 de la Ley 5ta de 1992, el cual quedará así:</w:t>
            </w:r>
          </w:p>
          <w:p w14:paraId="52F0EED9"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81. ALTERACIÓN</w:t>
            </w:r>
            <w:r>
              <w:rPr>
                <w:rFonts w:ascii="Arial" w:eastAsia="Arial" w:hAnsi="Arial" w:cs="Arial"/>
                <w:color w:val="000000"/>
              </w:rPr>
              <w:t>. El orden del día de las sesiones puede ser alterado por decisión de la respectiva Corporación o Comisión, a propuesta de alguno de sus miembros, con las excepciones constitucionales.</w:t>
            </w:r>
          </w:p>
          <w:p w14:paraId="497C04E1" w14:textId="77777777" w:rsidR="00C06A28" w:rsidRDefault="00C06A28" w:rsidP="006D39F3">
            <w:pPr>
              <w:pBdr>
                <w:top w:val="nil"/>
                <w:left w:val="nil"/>
                <w:bottom w:val="nil"/>
                <w:right w:val="nil"/>
                <w:between w:val="nil"/>
              </w:pBdr>
              <w:jc w:val="both"/>
              <w:rPr>
                <w:rFonts w:ascii="Arial" w:eastAsia="Arial" w:hAnsi="Arial" w:cs="Arial"/>
              </w:rPr>
            </w:pPr>
            <w:r>
              <w:rPr>
                <w:rFonts w:ascii="Arial" w:eastAsia="Arial" w:hAnsi="Arial" w:cs="Arial"/>
                <w:b/>
                <w:color w:val="000000"/>
              </w:rPr>
              <w:t>PARÁGRAFO.</w:t>
            </w:r>
            <w:r>
              <w:rPr>
                <w:rFonts w:ascii="Arial" w:eastAsia="Arial" w:hAnsi="Arial" w:cs="Arial"/>
                <w:color w:val="000000"/>
              </w:rPr>
              <w:t xml:space="preserve"> El llamado a lista</w:t>
            </w:r>
            <w:r>
              <w:rPr>
                <w:rFonts w:ascii="Arial" w:eastAsia="Arial" w:hAnsi="Arial" w:cs="Arial"/>
              </w:rPr>
              <w:t xml:space="preserve"> inicial y de cierre no podrán ser modificados. </w:t>
            </w:r>
          </w:p>
        </w:tc>
        <w:tc>
          <w:tcPr>
            <w:tcW w:w="3969" w:type="dxa"/>
          </w:tcPr>
          <w:p w14:paraId="35D3F83E" w14:textId="77777777" w:rsidR="00C06A28" w:rsidRDefault="00C06A28" w:rsidP="006D39F3">
            <w:pPr>
              <w:jc w:val="both"/>
              <w:rPr>
                <w:rFonts w:ascii="Arial" w:eastAsia="Arial" w:hAnsi="Arial" w:cs="Arial"/>
                <w:b/>
              </w:rPr>
            </w:pPr>
            <w:r>
              <w:rPr>
                <w:rFonts w:ascii="Arial" w:eastAsia="Arial" w:hAnsi="Arial" w:cs="Arial"/>
                <w:b/>
              </w:rPr>
              <w:t xml:space="preserve">Sin modificaciones. </w:t>
            </w:r>
          </w:p>
        </w:tc>
        <w:tc>
          <w:tcPr>
            <w:tcW w:w="3119" w:type="dxa"/>
          </w:tcPr>
          <w:p w14:paraId="1FE73519" w14:textId="77777777" w:rsidR="00C06A28" w:rsidRDefault="00C06A28" w:rsidP="006D39F3">
            <w:pPr>
              <w:jc w:val="both"/>
              <w:rPr>
                <w:rFonts w:ascii="Arial" w:eastAsia="Arial" w:hAnsi="Arial" w:cs="Arial"/>
              </w:rPr>
            </w:pPr>
          </w:p>
        </w:tc>
      </w:tr>
      <w:tr w:rsidR="00C06A28" w14:paraId="2C5B5634" w14:textId="77777777" w:rsidTr="006D39F3">
        <w:tc>
          <w:tcPr>
            <w:tcW w:w="3968" w:type="dxa"/>
          </w:tcPr>
          <w:p w14:paraId="2BA87B80" w14:textId="77777777" w:rsidR="00C06A28" w:rsidRDefault="00C06A28" w:rsidP="006D39F3">
            <w:pPr>
              <w:jc w:val="both"/>
              <w:rPr>
                <w:rFonts w:ascii="Arial" w:eastAsia="Arial" w:hAnsi="Arial" w:cs="Arial"/>
              </w:rPr>
            </w:pPr>
            <w:r>
              <w:rPr>
                <w:rFonts w:ascii="Arial" w:eastAsia="Arial" w:hAnsi="Arial" w:cs="Arial"/>
                <w:b/>
              </w:rPr>
              <w:lastRenderedPageBreak/>
              <w:t>ARTÍCULO 4.</w:t>
            </w:r>
            <w:r>
              <w:rPr>
                <w:rFonts w:ascii="Arial" w:eastAsia="Arial" w:hAnsi="Arial" w:cs="Arial"/>
              </w:rPr>
              <w:t xml:space="preserve"> Modifíquese el artículo 89 de la Ley 5ta de 1992, el cual quedará así: </w:t>
            </w:r>
          </w:p>
          <w:p w14:paraId="249466D5" w14:textId="77777777" w:rsidR="00C06A28" w:rsidRDefault="00C06A28" w:rsidP="006D39F3">
            <w:pPr>
              <w:jc w:val="both"/>
              <w:rPr>
                <w:rFonts w:ascii="Arial" w:eastAsia="Arial" w:hAnsi="Arial" w:cs="Arial"/>
              </w:rPr>
            </w:pPr>
            <w:r>
              <w:rPr>
                <w:rFonts w:ascii="Arial" w:eastAsia="Arial" w:hAnsi="Arial" w:cs="Arial"/>
                <w:b/>
              </w:rPr>
              <w:t>ARTÍCULO 89. LLAMADA A LISTA INICIAL Y DE CIERRE.</w:t>
            </w:r>
            <w:r>
              <w:rPr>
                <w:rFonts w:ascii="Arial" w:eastAsia="Arial" w:hAnsi="Arial" w:cs="Arial"/>
              </w:rPr>
              <w:t xml:space="preserve"> Llegada la fecha y hora exacta para la cual ha sido convocada la sesión, cada uno de los </w:t>
            </w:r>
            <w:proofErr w:type="gramStart"/>
            <w:r>
              <w:rPr>
                <w:rFonts w:ascii="Arial" w:eastAsia="Arial" w:hAnsi="Arial" w:cs="Arial"/>
              </w:rPr>
              <w:t>Presidentes</w:t>
            </w:r>
            <w:proofErr w:type="gramEnd"/>
            <w:r>
              <w:rPr>
                <w:rFonts w:ascii="Arial" w:eastAsia="Arial" w:hAnsi="Arial" w:cs="Arial"/>
              </w:rPr>
              <w:t xml:space="preserve"> de las Corporaciones y/o Comisiones ordenarán llamar a lista de forma manual y/o abrir registro biométrico para verificar el quórum constitucional. En el acta respectiva se harán constar los nombres de los asistentes y ausentes a la sesión, y las razones de excusa invocadas, con su transcripción textual. Su desconocimiento por el </w:t>
            </w:r>
            <w:proofErr w:type="gramStart"/>
            <w:r>
              <w:rPr>
                <w:rFonts w:ascii="Arial" w:eastAsia="Arial" w:hAnsi="Arial" w:cs="Arial"/>
              </w:rPr>
              <w:t>Secretario</w:t>
            </w:r>
            <w:proofErr w:type="gramEnd"/>
            <w:r>
              <w:rPr>
                <w:rFonts w:ascii="Arial" w:eastAsia="Arial" w:hAnsi="Arial" w:cs="Arial"/>
              </w:rPr>
              <w:t xml:space="preserve"> es </w:t>
            </w:r>
            <w:proofErr w:type="spellStart"/>
            <w:r>
              <w:rPr>
                <w:rFonts w:ascii="Arial" w:eastAsia="Arial" w:hAnsi="Arial" w:cs="Arial"/>
              </w:rPr>
              <w:t>causal</w:t>
            </w:r>
            <w:proofErr w:type="spellEnd"/>
            <w:r>
              <w:rPr>
                <w:rFonts w:ascii="Arial" w:eastAsia="Arial" w:hAnsi="Arial" w:cs="Arial"/>
              </w:rPr>
              <w:t xml:space="preserve"> que puede calificarse de mala conducta.</w:t>
            </w:r>
          </w:p>
          <w:p w14:paraId="7FED6E15" w14:textId="77777777" w:rsidR="00C06A28" w:rsidRDefault="00C06A28" w:rsidP="006D39F3">
            <w:pPr>
              <w:jc w:val="both"/>
              <w:rPr>
                <w:rFonts w:ascii="Arial" w:eastAsia="Arial" w:hAnsi="Arial" w:cs="Arial"/>
              </w:rPr>
            </w:pPr>
            <w:r>
              <w:rPr>
                <w:rFonts w:ascii="Arial" w:eastAsia="Arial" w:hAnsi="Arial" w:cs="Arial"/>
              </w:rPr>
              <w:t xml:space="preserve">El llamado a lista inicial, por medio de la apertura del registro o de manera analógica, se extenderá hasta máximo una hora. En caso de darse inicio a la sesión y no configurarse el quórum decisorio después de transcurrida una hora del inicio del llamado a lista, la sesión será levantada y se configurará una inasistencia a los ausentes en los términos del artículo 271 de la presente Ley. </w:t>
            </w:r>
          </w:p>
          <w:p w14:paraId="242680BF" w14:textId="77777777" w:rsidR="00C06A28" w:rsidRDefault="00C06A28" w:rsidP="006D39F3">
            <w:pPr>
              <w:jc w:val="both"/>
              <w:rPr>
                <w:rFonts w:ascii="Arial" w:eastAsia="Arial" w:hAnsi="Arial" w:cs="Arial"/>
              </w:rPr>
            </w:pPr>
            <w:r>
              <w:rPr>
                <w:rFonts w:ascii="Arial" w:eastAsia="Arial" w:hAnsi="Arial" w:cs="Arial"/>
              </w:rPr>
              <w:t xml:space="preserve">El llamado a lista de cierre se extenderá por un término máximo de 30 minutos. Este llamado a lista de cierre se realizará una vez se haya agotado el punto de discusión y votación de proyectos de Ley, Actos Legislativos o mociones de censura, ya sea porque se abordan integralmente o por decisión del presidente de la Cámara respectiva. En el evento de presentarse citaciones de control político o citaciones diferentes a debates o audiencias </w:t>
            </w:r>
            <w:r>
              <w:rPr>
                <w:rFonts w:ascii="Arial" w:eastAsia="Arial" w:hAnsi="Arial" w:cs="Arial"/>
              </w:rPr>
              <w:lastRenderedPageBreak/>
              <w:t xml:space="preserve">previamente convocadas, el llamado a lista de cierre será al finalizar estas citaciones, siempre y cuando no se presenten simultáneamente con la discusión y votación de proyectos de Ley, Actos Legislativos o mociones de censura, evento en el cual se hará el llamado a lista al finalizar la totalidad de estos puntos. </w:t>
            </w:r>
          </w:p>
          <w:p w14:paraId="6E362A7E" w14:textId="77777777" w:rsidR="00C06A28" w:rsidRDefault="00C06A28" w:rsidP="006D39F3">
            <w:pPr>
              <w:jc w:val="both"/>
              <w:rPr>
                <w:rFonts w:ascii="Arial" w:eastAsia="Arial" w:hAnsi="Arial" w:cs="Arial"/>
              </w:rPr>
            </w:pPr>
            <w:r>
              <w:rPr>
                <w:rFonts w:ascii="Arial" w:eastAsia="Arial" w:hAnsi="Arial" w:cs="Arial"/>
              </w:rPr>
              <w:t xml:space="preserve">Para el llamado a lista podrá emplearse por el </w:t>
            </w:r>
            <w:proofErr w:type="gramStart"/>
            <w:r>
              <w:rPr>
                <w:rFonts w:ascii="Arial" w:eastAsia="Arial" w:hAnsi="Arial" w:cs="Arial"/>
              </w:rPr>
              <w:t>Secretario</w:t>
            </w:r>
            <w:proofErr w:type="gramEnd"/>
            <w:r>
              <w:rPr>
                <w:rFonts w:ascii="Arial" w:eastAsia="Arial" w:hAnsi="Arial" w:cs="Arial"/>
              </w:rPr>
              <w:t xml:space="preserve"> cualquier procedimiento o sistema técnico que apruebe o determine la Corporación. El </w:t>
            </w:r>
            <w:proofErr w:type="gramStart"/>
            <w:r>
              <w:rPr>
                <w:rFonts w:ascii="Arial" w:eastAsia="Arial" w:hAnsi="Arial" w:cs="Arial"/>
              </w:rPr>
              <w:t>Secretario</w:t>
            </w:r>
            <w:proofErr w:type="gramEnd"/>
            <w:r>
              <w:rPr>
                <w:rFonts w:ascii="Arial" w:eastAsia="Arial" w:hAnsi="Arial" w:cs="Arial"/>
              </w:rPr>
              <w:t xml:space="preserve"> deberá remitir copia del registro de asistentes y ausentes, en cada uno de los llamados a lista, a la respectiva Comisión de Ética y del Estatuto del Congresista, además de proceder con el trámite administrativo y sancionatorio contra los ausentes. </w:t>
            </w:r>
          </w:p>
        </w:tc>
        <w:tc>
          <w:tcPr>
            <w:tcW w:w="3969" w:type="dxa"/>
          </w:tcPr>
          <w:p w14:paraId="2F091358" w14:textId="77777777" w:rsidR="00C06A28" w:rsidRDefault="00C06A28" w:rsidP="006D39F3">
            <w:pPr>
              <w:jc w:val="both"/>
              <w:rPr>
                <w:rFonts w:ascii="Arial" w:eastAsia="Arial" w:hAnsi="Arial" w:cs="Arial"/>
              </w:rPr>
            </w:pPr>
            <w:r>
              <w:rPr>
                <w:rFonts w:ascii="Arial" w:eastAsia="Arial" w:hAnsi="Arial" w:cs="Arial"/>
                <w:b/>
              </w:rPr>
              <w:lastRenderedPageBreak/>
              <w:t>ARTÍCULO 4.</w:t>
            </w:r>
            <w:r>
              <w:rPr>
                <w:rFonts w:ascii="Arial" w:eastAsia="Arial" w:hAnsi="Arial" w:cs="Arial"/>
              </w:rPr>
              <w:t xml:space="preserve"> Modifíquese el artículo 89 de la Ley 5ta de 1992, el cual quedará así: </w:t>
            </w:r>
          </w:p>
          <w:p w14:paraId="1C0A6A4F" w14:textId="77777777" w:rsidR="00C06A28" w:rsidRDefault="00C06A28" w:rsidP="006D39F3">
            <w:pPr>
              <w:jc w:val="both"/>
              <w:rPr>
                <w:rFonts w:ascii="Arial" w:eastAsia="Arial" w:hAnsi="Arial" w:cs="Arial"/>
              </w:rPr>
            </w:pPr>
            <w:r>
              <w:rPr>
                <w:rFonts w:ascii="Arial" w:eastAsia="Arial" w:hAnsi="Arial" w:cs="Arial"/>
                <w:b/>
              </w:rPr>
              <w:t>ARTÍCULO 89. LLAMADA A LISTA INICIAL Y DE CIERRE.</w:t>
            </w:r>
            <w:r>
              <w:rPr>
                <w:rFonts w:ascii="Arial" w:eastAsia="Arial" w:hAnsi="Arial" w:cs="Arial"/>
              </w:rPr>
              <w:t xml:space="preserve"> Llegada la fecha y hora exacta para la cual ha sido convocada la sesión, cada uno de los </w:t>
            </w:r>
            <w:proofErr w:type="gramStart"/>
            <w:r>
              <w:rPr>
                <w:rFonts w:ascii="Arial" w:eastAsia="Arial" w:hAnsi="Arial" w:cs="Arial"/>
              </w:rPr>
              <w:t>Presidentes</w:t>
            </w:r>
            <w:proofErr w:type="gramEnd"/>
            <w:r>
              <w:rPr>
                <w:rFonts w:ascii="Arial" w:eastAsia="Arial" w:hAnsi="Arial" w:cs="Arial"/>
              </w:rPr>
              <w:t xml:space="preserve"> de las Corporaciones y/o Comisiones ordenarán llamar a lista de forma manual y/o abrir registro biométrico para verificar el quórum constitucional. En el acta respectiva se harán constar los nombres de los asistentes y ausentes a la sesión, y las razones de excusa invocadas, con su transcripción textual. Su desconocimiento por el </w:t>
            </w:r>
            <w:proofErr w:type="gramStart"/>
            <w:r>
              <w:rPr>
                <w:rFonts w:ascii="Arial" w:eastAsia="Arial" w:hAnsi="Arial" w:cs="Arial"/>
              </w:rPr>
              <w:t>Secretario</w:t>
            </w:r>
            <w:proofErr w:type="gramEnd"/>
            <w:r>
              <w:rPr>
                <w:rFonts w:ascii="Arial" w:eastAsia="Arial" w:hAnsi="Arial" w:cs="Arial"/>
              </w:rPr>
              <w:t xml:space="preserve"> es </w:t>
            </w:r>
            <w:proofErr w:type="spellStart"/>
            <w:r>
              <w:rPr>
                <w:rFonts w:ascii="Arial" w:eastAsia="Arial" w:hAnsi="Arial" w:cs="Arial"/>
              </w:rPr>
              <w:t>causal</w:t>
            </w:r>
            <w:proofErr w:type="spellEnd"/>
            <w:r>
              <w:rPr>
                <w:rFonts w:ascii="Arial" w:eastAsia="Arial" w:hAnsi="Arial" w:cs="Arial"/>
              </w:rPr>
              <w:t xml:space="preserve"> que puede calificarse de mala conducta.</w:t>
            </w:r>
          </w:p>
          <w:p w14:paraId="6455D015" w14:textId="77777777" w:rsidR="00C06A28" w:rsidRDefault="00C06A28" w:rsidP="006D39F3">
            <w:pPr>
              <w:jc w:val="both"/>
              <w:rPr>
                <w:rFonts w:ascii="Arial" w:eastAsia="Arial" w:hAnsi="Arial" w:cs="Arial"/>
              </w:rPr>
            </w:pPr>
            <w:r>
              <w:rPr>
                <w:rFonts w:ascii="Arial" w:eastAsia="Arial" w:hAnsi="Arial" w:cs="Arial"/>
              </w:rPr>
              <w:t xml:space="preserve">El llamado a lista inicial, por medio de la apertura del registro o de manera analógica, se extenderá hasta máximo una hora. En caso de darse inicio a la sesión y no configurarse el quórum decisorio después de transcurrida una hora del inicio del llamado a lista, la sesión será levantada y se configurará una inasistencia a los ausentes en los términos del artículo 271 de la presente Ley. </w:t>
            </w:r>
          </w:p>
          <w:p w14:paraId="263C4C47" w14:textId="77777777" w:rsidR="00C06A28" w:rsidRDefault="00C06A28" w:rsidP="006D39F3">
            <w:pPr>
              <w:jc w:val="both"/>
              <w:rPr>
                <w:rFonts w:ascii="Arial" w:eastAsia="Arial" w:hAnsi="Arial" w:cs="Arial"/>
              </w:rPr>
            </w:pPr>
            <w:r>
              <w:rPr>
                <w:rFonts w:ascii="Arial" w:eastAsia="Arial" w:hAnsi="Arial" w:cs="Arial"/>
              </w:rPr>
              <w:t xml:space="preserve">El llamado a lista de cierre se extenderá por un término máximo de 30 minutos. Este llamado a lista de cierre se realizará una vez se haya agotado el punto de discusión y votación de proyectos de Ley, Actos Legislativos o mociones de censura, ya sea porque se abordan integralmente o por decisión del presidente de la Cámara respectiva. En el evento de presentarse citaciones de control político o citaciones diferentes a debates o audiencias </w:t>
            </w:r>
            <w:r>
              <w:rPr>
                <w:rFonts w:ascii="Arial" w:eastAsia="Arial" w:hAnsi="Arial" w:cs="Arial"/>
              </w:rPr>
              <w:lastRenderedPageBreak/>
              <w:t xml:space="preserve">previamente convocadas, el llamado a lista de cierre será al finalizar estas citaciones, siempre y cuando no se presenten simultáneamente con la discusión y votación de proyectos de Ley, Actos Legislativos o mociones de censura, evento en el cual se hará el llamado a lista al finalizar la totalidad de estos puntos. </w:t>
            </w:r>
          </w:p>
          <w:p w14:paraId="2B8FBA75" w14:textId="77777777" w:rsidR="00C06A28" w:rsidRDefault="00C06A28" w:rsidP="006D39F3">
            <w:pPr>
              <w:jc w:val="both"/>
              <w:rPr>
                <w:rFonts w:ascii="Arial" w:eastAsia="Arial" w:hAnsi="Arial" w:cs="Arial"/>
              </w:rPr>
            </w:pPr>
            <w:r>
              <w:rPr>
                <w:rFonts w:ascii="Arial" w:eastAsia="Arial" w:hAnsi="Arial" w:cs="Arial"/>
              </w:rPr>
              <w:t xml:space="preserve">Para el llamado a lista podrá emplearse por el </w:t>
            </w:r>
            <w:proofErr w:type="gramStart"/>
            <w:r>
              <w:rPr>
                <w:rFonts w:ascii="Arial" w:eastAsia="Arial" w:hAnsi="Arial" w:cs="Arial"/>
              </w:rPr>
              <w:t>Secretario</w:t>
            </w:r>
            <w:proofErr w:type="gramEnd"/>
            <w:r>
              <w:rPr>
                <w:rFonts w:ascii="Arial" w:eastAsia="Arial" w:hAnsi="Arial" w:cs="Arial"/>
              </w:rPr>
              <w:t xml:space="preserve"> cualquier procedimiento o sistema técnico que apruebe o determine la Corporación.</w:t>
            </w:r>
          </w:p>
          <w:p w14:paraId="43F0EA27" w14:textId="77777777" w:rsidR="00C06A28" w:rsidRDefault="00C06A28" w:rsidP="006D39F3">
            <w:pPr>
              <w:jc w:val="both"/>
              <w:rPr>
                <w:rFonts w:ascii="Arial" w:eastAsia="Arial" w:hAnsi="Arial" w:cs="Arial"/>
              </w:rPr>
            </w:pPr>
            <w:r>
              <w:rPr>
                <w:rFonts w:ascii="Arial" w:eastAsia="Arial" w:hAnsi="Arial" w:cs="Arial"/>
                <w:strike/>
              </w:rPr>
              <w:t xml:space="preserve">El </w:t>
            </w:r>
            <w:proofErr w:type="gramStart"/>
            <w:r>
              <w:rPr>
                <w:rFonts w:ascii="Arial" w:eastAsia="Arial" w:hAnsi="Arial" w:cs="Arial"/>
                <w:strike/>
              </w:rPr>
              <w:t>Secretario</w:t>
            </w:r>
            <w:proofErr w:type="gramEnd"/>
            <w:r>
              <w:rPr>
                <w:rFonts w:ascii="Arial" w:eastAsia="Arial" w:hAnsi="Arial" w:cs="Arial"/>
                <w:strike/>
              </w:rPr>
              <w:t xml:space="preserve"> deberá remitir copia del registro de asistentes y ausentes, en cada uno de los llamados a lista, a la respectiva Comisión de Ética y del Estatuto del Congresista, además de proceder con el trámite administrativo y sancionatorio contra los ausentes</w:t>
            </w:r>
            <w:r>
              <w:rPr>
                <w:rFonts w:ascii="Arial" w:eastAsia="Arial" w:hAnsi="Arial" w:cs="Arial"/>
              </w:rPr>
              <w:t xml:space="preserve">. </w:t>
            </w:r>
          </w:p>
          <w:p w14:paraId="02A91CD7" w14:textId="77777777" w:rsidR="00C06A28" w:rsidRDefault="00C06A28" w:rsidP="006D39F3">
            <w:pPr>
              <w:jc w:val="both"/>
              <w:rPr>
                <w:rFonts w:ascii="Arial" w:eastAsia="Arial" w:hAnsi="Arial" w:cs="Arial"/>
                <w:b/>
                <w:u w:val="single"/>
              </w:rPr>
            </w:pPr>
            <w:r>
              <w:rPr>
                <w:rFonts w:ascii="Arial" w:eastAsia="Arial" w:hAnsi="Arial" w:cs="Arial"/>
                <w:b/>
                <w:u w:val="single"/>
              </w:rPr>
              <w:t xml:space="preserve">Los congresistas presentarán, ante la Secretaría respectiva, la excusa por inasistencia a la sesión, en un plazo máximo de tres (3) días hábiles después de finalizada la sesión, adjuntando los soportes de su inasistencia. </w:t>
            </w:r>
          </w:p>
          <w:p w14:paraId="2CC425BF" w14:textId="77777777" w:rsidR="00C06A28" w:rsidRDefault="00C06A28" w:rsidP="006D39F3">
            <w:pPr>
              <w:jc w:val="both"/>
              <w:rPr>
                <w:rFonts w:ascii="Arial" w:eastAsia="Arial" w:hAnsi="Arial" w:cs="Arial"/>
                <w:b/>
                <w:u w:val="single"/>
              </w:rPr>
            </w:pPr>
            <w:r>
              <w:rPr>
                <w:rFonts w:ascii="Arial" w:eastAsia="Arial" w:hAnsi="Arial" w:cs="Arial"/>
                <w:b/>
                <w:u w:val="single"/>
              </w:rPr>
              <w:t xml:space="preserve">La Secretaría respectiva deberá remitir un informe a la Comisión de Ética y Estatuto del Congresista y la Comisión de Acreditación Documental dentro de los cinco (5) días hábiles siguientes a la realización de la sesión, relacionando los congresistas </w:t>
            </w:r>
            <w:proofErr w:type="spellStart"/>
            <w:r>
              <w:rPr>
                <w:rFonts w:ascii="Arial" w:eastAsia="Arial" w:hAnsi="Arial" w:cs="Arial"/>
                <w:b/>
                <w:u w:val="single"/>
              </w:rPr>
              <w:t>inasistentes</w:t>
            </w:r>
            <w:proofErr w:type="spellEnd"/>
            <w:r>
              <w:rPr>
                <w:rFonts w:ascii="Arial" w:eastAsia="Arial" w:hAnsi="Arial" w:cs="Arial"/>
                <w:b/>
                <w:u w:val="single"/>
              </w:rPr>
              <w:t xml:space="preserve">, las excusas y sus respectivos soportes, con la finalidad de determinar si es procedente la apertura de un proceso disciplinario y la imposición de sanciones, por la </w:t>
            </w:r>
            <w:r>
              <w:rPr>
                <w:rFonts w:ascii="Arial" w:eastAsia="Arial" w:hAnsi="Arial" w:cs="Arial"/>
                <w:b/>
                <w:u w:val="single"/>
              </w:rPr>
              <w:lastRenderedPageBreak/>
              <w:t>inasistencia del congresista a los llamados a lista durante la sesión.</w:t>
            </w:r>
          </w:p>
        </w:tc>
        <w:tc>
          <w:tcPr>
            <w:tcW w:w="3119" w:type="dxa"/>
          </w:tcPr>
          <w:p w14:paraId="7BE8C85B" w14:textId="77777777" w:rsidR="00C06A28" w:rsidRDefault="00C06A28" w:rsidP="006D39F3">
            <w:pPr>
              <w:jc w:val="both"/>
              <w:rPr>
                <w:rFonts w:ascii="Arial" w:eastAsia="Arial" w:hAnsi="Arial" w:cs="Arial"/>
              </w:rPr>
            </w:pPr>
            <w:r>
              <w:rPr>
                <w:rFonts w:ascii="Arial" w:eastAsia="Arial" w:hAnsi="Arial" w:cs="Arial"/>
              </w:rPr>
              <w:lastRenderedPageBreak/>
              <w:t xml:space="preserve">Se ajusta lo relativo al procedimiento realizado por la Secretaría General o de las Comisiones Constitucionales Permanentes, para remitir el informe a la Comisión de Ética y la Comisión de Acreditación Documental, relacionando la asistencia de los congresistas, la presentación de excusas y los respectivos soportes, de conformidad con la reglamentación actualmente vigente para la remisión a la Comisión de Acreditación Documental (Resolución MD 0665 de 2011). </w:t>
            </w:r>
          </w:p>
        </w:tc>
      </w:tr>
      <w:tr w:rsidR="00C06A28" w14:paraId="3A5C9313" w14:textId="77777777" w:rsidTr="006D39F3">
        <w:tc>
          <w:tcPr>
            <w:tcW w:w="3968" w:type="dxa"/>
          </w:tcPr>
          <w:p w14:paraId="4706C834" w14:textId="77777777" w:rsidR="00C06A28" w:rsidRDefault="00C06A28" w:rsidP="006D39F3">
            <w:pPr>
              <w:jc w:val="both"/>
              <w:rPr>
                <w:rFonts w:ascii="Arial" w:eastAsia="Arial" w:hAnsi="Arial" w:cs="Arial"/>
              </w:rPr>
            </w:pPr>
            <w:r>
              <w:rPr>
                <w:rFonts w:ascii="Arial" w:eastAsia="Arial" w:hAnsi="Arial" w:cs="Arial"/>
                <w:b/>
              </w:rPr>
              <w:lastRenderedPageBreak/>
              <w:t xml:space="preserve">ARTÍCULO 5. </w:t>
            </w:r>
            <w:r>
              <w:rPr>
                <w:rFonts w:ascii="Arial" w:eastAsia="Arial" w:hAnsi="Arial" w:cs="Arial"/>
              </w:rPr>
              <w:t>Modifíquese el artículo 90 de la Ley 5ta de 1992, el cual quedará así: </w:t>
            </w:r>
          </w:p>
          <w:p w14:paraId="02C73368" w14:textId="77777777" w:rsidR="00C06A28" w:rsidRDefault="00C06A28" w:rsidP="006D39F3">
            <w:pPr>
              <w:jc w:val="both"/>
              <w:rPr>
                <w:rFonts w:ascii="Arial" w:eastAsia="Arial" w:hAnsi="Arial" w:cs="Arial"/>
              </w:rPr>
            </w:pPr>
            <w:r>
              <w:rPr>
                <w:rFonts w:ascii="Arial" w:eastAsia="Arial" w:hAnsi="Arial" w:cs="Arial"/>
                <w:b/>
              </w:rPr>
              <w:t>ARTÍCULO 90. EXCUSAS ACEPTABLES.</w:t>
            </w:r>
            <w:r>
              <w:rPr>
                <w:rFonts w:ascii="Arial" w:eastAsia="Arial" w:hAnsi="Arial" w:cs="Arial"/>
              </w:rPr>
              <w:t xml:space="preserve"> Son excusas que permiten justificar las ausencias de los Congresistas a las sesiones, además del caso fortuito, la fuerza mayor en los siguientes eventos:</w:t>
            </w:r>
          </w:p>
          <w:p w14:paraId="74A2D5BE" w14:textId="77777777" w:rsidR="00C06A28" w:rsidRDefault="00C06A28" w:rsidP="006D39F3">
            <w:pPr>
              <w:jc w:val="both"/>
              <w:rPr>
                <w:rFonts w:ascii="Arial" w:eastAsia="Arial" w:hAnsi="Arial" w:cs="Arial"/>
              </w:rPr>
            </w:pPr>
            <w:r>
              <w:rPr>
                <w:rFonts w:ascii="Arial" w:eastAsia="Arial" w:hAnsi="Arial" w:cs="Arial"/>
              </w:rPr>
              <w:t>1. La incapacidad física debidamente comprobada.</w:t>
            </w:r>
          </w:p>
          <w:p w14:paraId="25EEC240" w14:textId="77777777" w:rsidR="00C06A28" w:rsidRDefault="00C06A28" w:rsidP="006D39F3">
            <w:pPr>
              <w:jc w:val="both"/>
              <w:rPr>
                <w:rFonts w:ascii="Arial" w:eastAsia="Arial" w:hAnsi="Arial" w:cs="Arial"/>
              </w:rPr>
            </w:pPr>
            <w:r>
              <w:rPr>
                <w:rFonts w:ascii="Arial" w:eastAsia="Arial" w:hAnsi="Arial" w:cs="Arial"/>
              </w:rPr>
              <w:t>2. El cumplimiento de una comisión oficial fuera de la sede del Congreso.</w:t>
            </w:r>
          </w:p>
          <w:p w14:paraId="539EDE33" w14:textId="77777777" w:rsidR="00C06A28" w:rsidRDefault="00C06A28" w:rsidP="006D39F3">
            <w:pPr>
              <w:jc w:val="both"/>
              <w:rPr>
                <w:rFonts w:ascii="Arial" w:eastAsia="Arial" w:hAnsi="Arial" w:cs="Arial"/>
              </w:rPr>
            </w:pPr>
            <w:r>
              <w:rPr>
                <w:rFonts w:ascii="Arial" w:eastAsia="Arial" w:hAnsi="Arial" w:cs="Arial"/>
              </w:rPr>
              <w:t xml:space="preserve">3. La autorización expresada por la Mesa Directiva o el </w:t>
            </w:r>
            <w:proofErr w:type="gramStart"/>
            <w:r>
              <w:rPr>
                <w:rFonts w:ascii="Arial" w:eastAsia="Arial" w:hAnsi="Arial" w:cs="Arial"/>
              </w:rPr>
              <w:t>Presidente</w:t>
            </w:r>
            <w:proofErr w:type="gramEnd"/>
            <w:r>
              <w:rPr>
                <w:rFonts w:ascii="Arial" w:eastAsia="Arial" w:hAnsi="Arial" w:cs="Arial"/>
              </w:rPr>
              <w:t xml:space="preserve"> de la respectiva Corporación, en los casos indicados en el presente Reglamento.</w:t>
            </w:r>
          </w:p>
          <w:p w14:paraId="10BF3946" w14:textId="77777777" w:rsidR="00C06A28" w:rsidRDefault="00C06A28" w:rsidP="006D39F3">
            <w:pPr>
              <w:jc w:val="both"/>
              <w:rPr>
                <w:rFonts w:ascii="Arial" w:eastAsia="Arial" w:hAnsi="Arial" w:cs="Arial"/>
              </w:rPr>
            </w:pPr>
            <w:r>
              <w:rPr>
                <w:rFonts w:ascii="Arial" w:eastAsia="Arial" w:hAnsi="Arial" w:cs="Arial"/>
              </w:rPr>
              <w:t xml:space="preserve">4. Decisiones de bancada de retiro del recinto, cuando se presenten debidamente motivadas para abstenerse de una determinada votación. </w:t>
            </w:r>
          </w:p>
          <w:p w14:paraId="40A0E82C" w14:textId="77777777" w:rsidR="00C06A28" w:rsidRDefault="00C06A28" w:rsidP="006D39F3">
            <w:pPr>
              <w:jc w:val="both"/>
              <w:rPr>
                <w:rFonts w:ascii="Arial" w:eastAsia="Arial" w:hAnsi="Arial" w:cs="Arial"/>
              </w:rPr>
            </w:pPr>
            <w:r>
              <w:rPr>
                <w:rFonts w:ascii="Arial" w:eastAsia="Arial" w:hAnsi="Arial" w:cs="Arial"/>
                <w:b/>
              </w:rPr>
              <w:t>PARÁGRAFO.</w:t>
            </w:r>
            <w:r>
              <w:rPr>
                <w:rFonts w:ascii="Arial" w:eastAsia="Arial" w:hAnsi="Arial" w:cs="Arial"/>
              </w:rPr>
              <w:t xml:space="preserve"> Las excusas por inasistencia serán enviadas a la Comisión de acreditación documental de la respectiva Cámara, en los términos dispuestos por el artículo 60 de este Reglamento. Su dictamen será presentado a la Mesa Directiva la cual adoptará la decisión final, de conformidad con la Constitución y la ley.</w:t>
            </w:r>
          </w:p>
        </w:tc>
        <w:tc>
          <w:tcPr>
            <w:tcW w:w="3969" w:type="dxa"/>
          </w:tcPr>
          <w:p w14:paraId="77F7CA01" w14:textId="77777777" w:rsidR="00C06A28" w:rsidRDefault="00C06A28" w:rsidP="006D39F3">
            <w:pPr>
              <w:jc w:val="both"/>
              <w:rPr>
                <w:rFonts w:ascii="Arial" w:eastAsia="Arial" w:hAnsi="Arial" w:cs="Arial"/>
                <w:b/>
              </w:rPr>
            </w:pPr>
            <w:r>
              <w:rPr>
                <w:rFonts w:ascii="Arial" w:eastAsia="Arial" w:hAnsi="Arial" w:cs="Arial"/>
                <w:b/>
              </w:rPr>
              <w:t xml:space="preserve">Sin modificaciones. </w:t>
            </w:r>
          </w:p>
        </w:tc>
        <w:tc>
          <w:tcPr>
            <w:tcW w:w="3119" w:type="dxa"/>
          </w:tcPr>
          <w:p w14:paraId="780D8963" w14:textId="77777777" w:rsidR="00C06A28" w:rsidRDefault="00C06A28" w:rsidP="006D39F3">
            <w:pPr>
              <w:jc w:val="both"/>
              <w:rPr>
                <w:rFonts w:ascii="Arial" w:eastAsia="Arial" w:hAnsi="Arial" w:cs="Arial"/>
              </w:rPr>
            </w:pPr>
          </w:p>
        </w:tc>
      </w:tr>
      <w:tr w:rsidR="00C06A28" w14:paraId="70065D39" w14:textId="77777777" w:rsidTr="006D39F3">
        <w:tc>
          <w:tcPr>
            <w:tcW w:w="3968" w:type="dxa"/>
          </w:tcPr>
          <w:p w14:paraId="0C832057" w14:textId="77777777" w:rsidR="00C06A28" w:rsidRDefault="00C06A28" w:rsidP="006D39F3">
            <w:pPr>
              <w:jc w:val="both"/>
              <w:rPr>
                <w:rFonts w:ascii="Arial" w:eastAsia="Arial" w:hAnsi="Arial" w:cs="Arial"/>
              </w:rPr>
            </w:pPr>
            <w:r>
              <w:rPr>
                <w:rFonts w:ascii="Arial" w:eastAsia="Arial" w:hAnsi="Arial" w:cs="Arial"/>
                <w:b/>
              </w:rPr>
              <w:t xml:space="preserve">ARTÍCULO 6. </w:t>
            </w:r>
            <w:r>
              <w:rPr>
                <w:rFonts w:ascii="Arial" w:eastAsia="Arial" w:hAnsi="Arial" w:cs="Arial"/>
              </w:rPr>
              <w:t xml:space="preserve">Modifíquese el artículo 91 de la Ley 5ta de 1992, el cual quedará así: </w:t>
            </w:r>
          </w:p>
          <w:p w14:paraId="45BB6F6F" w14:textId="77777777" w:rsidR="00C06A28" w:rsidRDefault="00C06A28" w:rsidP="006D39F3">
            <w:pPr>
              <w:jc w:val="both"/>
              <w:rPr>
                <w:rFonts w:ascii="Arial" w:eastAsia="Arial" w:hAnsi="Arial" w:cs="Arial"/>
              </w:rPr>
            </w:pPr>
            <w:r>
              <w:rPr>
                <w:rFonts w:ascii="Arial" w:eastAsia="Arial" w:hAnsi="Arial" w:cs="Arial"/>
                <w:b/>
              </w:rPr>
              <w:t xml:space="preserve">ARTÍCULO 91. INICIACIÓN DE LA SESIÓN. </w:t>
            </w:r>
            <w:r>
              <w:rPr>
                <w:rFonts w:ascii="Arial" w:eastAsia="Arial" w:hAnsi="Arial" w:cs="Arial"/>
              </w:rPr>
              <w:t xml:space="preserve">La sesión iniciará con el </w:t>
            </w:r>
            <w:r>
              <w:rPr>
                <w:rFonts w:ascii="Arial" w:eastAsia="Arial" w:hAnsi="Arial" w:cs="Arial"/>
              </w:rPr>
              <w:lastRenderedPageBreak/>
              <w:t>llamado a lista inicial y su apertura se dará mediante la verificación del quórum constitucional requerido, conforme al artículo 145 de la Constitución Política de Colombia.</w:t>
            </w:r>
            <w:r>
              <w:rPr>
                <w:rFonts w:ascii="Arial" w:eastAsia="Arial" w:hAnsi="Arial" w:cs="Arial"/>
                <w:b/>
              </w:rPr>
              <w:t xml:space="preserve"> </w:t>
            </w:r>
            <w:r>
              <w:rPr>
                <w:rFonts w:ascii="Arial" w:eastAsia="Arial" w:hAnsi="Arial" w:cs="Arial"/>
              </w:rPr>
              <w:t xml:space="preserve">Verificado el quórum, el </w:t>
            </w:r>
            <w:proofErr w:type="gramStart"/>
            <w:r>
              <w:rPr>
                <w:rFonts w:ascii="Arial" w:eastAsia="Arial" w:hAnsi="Arial" w:cs="Arial"/>
              </w:rPr>
              <w:t>Presidente</w:t>
            </w:r>
            <w:proofErr w:type="gramEnd"/>
            <w:r>
              <w:rPr>
                <w:rFonts w:ascii="Arial" w:eastAsia="Arial" w:hAnsi="Arial" w:cs="Arial"/>
              </w:rPr>
              <w:t xml:space="preserve"> de cada Corporación declarará abierta la sesión, y empleará la fórmula:</w:t>
            </w:r>
          </w:p>
          <w:p w14:paraId="44C1CD49" w14:textId="77777777" w:rsidR="00C06A28" w:rsidRDefault="00C06A28" w:rsidP="006D39F3">
            <w:pPr>
              <w:jc w:val="both"/>
              <w:rPr>
                <w:rFonts w:ascii="Arial" w:eastAsia="Arial" w:hAnsi="Arial" w:cs="Arial"/>
              </w:rPr>
            </w:pPr>
            <w:r>
              <w:rPr>
                <w:rFonts w:ascii="Arial" w:eastAsia="Arial" w:hAnsi="Arial" w:cs="Arial"/>
              </w:rPr>
              <w:t xml:space="preserve">"Abrase la sesión y proceda el </w:t>
            </w:r>
            <w:proofErr w:type="gramStart"/>
            <w:r>
              <w:rPr>
                <w:rFonts w:ascii="Arial" w:eastAsia="Arial" w:hAnsi="Arial" w:cs="Arial"/>
              </w:rPr>
              <w:t>Secretario</w:t>
            </w:r>
            <w:proofErr w:type="gramEnd"/>
            <w:r>
              <w:rPr>
                <w:rFonts w:ascii="Arial" w:eastAsia="Arial" w:hAnsi="Arial" w:cs="Arial"/>
              </w:rPr>
              <w:t xml:space="preserve"> a dar lectura al orden del día para la presente reunión".</w:t>
            </w:r>
          </w:p>
        </w:tc>
        <w:tc>
          <w:tcPr>
            <w:tcW w:w="3969" w:type="dxa"/>
          </w:tcPr>
          <w:p w14:paraId="59ED51AB" w14:textId="77777777" w:rsidR="00C06A28" w:rsidRDefault="00C06A28" w:rsidP="006D39F3">
            <w:pPr>
              <w:jc w:val="both"/>
              <w:rPr>
                <w:rFonts w:ascii="Arial" w:eastAsia="Arial" w:hAnsi="Arial" w:cs="Arial"/>
                <w:b/>
              </w:rPr>
            </w:pPr>
            <w:r>
              <w:rPr>
                <w:rFonts w:ascii="Arial" w:eastAsia="Arial" w:hAnsi="Arial" w:cs="Arial"/>
                <w:b/>
              </w:rPr>
              <w:lastRenderedPageBreak/>
              <w:t xml:space="preserve">Sin modificaciones. </w:t>
            </w:r>
          </w:p>
        </w:tc>
        <w:tc>
          <w:tcPr>
            <w:tcW w:w="3119" w:type="dxa"/>
          </w:tcPr>
          <w:p w14:paraId="0062F966" w14:textId="77777777" w:rsidR="00C06A28" w:rsidRDefault="00C06A28" w:rsidP="006D39F3">
            <w:pPr>
              <w:jc w:val="both"/>
              <w:rPr>
                <w:rFonts w:ascii="Arial" w:eastAsia="Arial" w:hAnsi="Arial" w:cs="Arial"/>
              </w:rPr>
            </w:pPr>
          </w:p>
        </w:tc>
      </w:tr>
      <w:tr w:rsidR="00C06A28" w14:paraId="6515E8F5" w14:textId="77777777" w:rsidTr="006D39F3">
        <w:tc>
          <w:tcPr>
            <w:tcW w:w="3968" w:type="dxa"/>
          </w:tcPr>
          <w:p w14:paraId="3F334321"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rPr>
              <w:t>7</w:t>
            </w:r>
            <w:r>
              <w:rPr>
                <w:rFonts w:ascii="Arial" w:eastAsia="Arial" w:hAnsi="Arial" w:cs="Arial"/>
                <w:b/>
                <w:color w:val="000000"/>
              </w:rPr>
              <w:t>.</w:t>
            </w:r>
            <w:r>
              <w:rPr>
                <w:rFonts w:ascii="Arial" w:eastAsia="Arial" w:hAnsi="Arial" w:cs="Arial"/>
                <w:color w:val="000000"/>
              </w:rPr>
              <w:t xml:space="preserve"> Modifíquese el artículo 92 de la Ley 5ta de 1992, el cual quedará así:</w:t>
            </w:r>
          </w:p>
          <w:p w14:paraId="0679935A"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92. APREMIO A AUSENTES.</w:t>
            </w:r>
            <w:r>
              <w:rPr>
                <w:rFonts w:ascii="Arial" w:eastAsia="Arial" w:hAnsi="Arial" w:cs="Arial"/>
                <w:color w:val="000000"/>
              </w:rPr>
              <w:t xml:space="preserve"> Si llegada la hora de inicio de la sesión no hubiere el quórum reglamentario, el </w:t>
            </w:r>
            <w:proofErr w:type="gramStart"/>
            <w:r>
              <w:rPr>
                <w:rFonts w:ascii="Arial" w:eastAsia="Arial" w:hAnsi="Arial" w:cs="Arial"/>
                <w:color w:val="000000"/>
              </w:rPr>
              <w:t>Presidente</w:t>
            </w:r>
            <w:proofErr w:type="gramEnd"/>
            <w:r>
              <w:rPr>
                <w:rFonts w:ascii="Arial" w:eastAsia="Arial" w:hAnsi="Arial" w:cs="Arial"/>
                <w:color w:val="000000"/>
              </w:rPr>
              <w:t>, con apoyo del Secretario, apremiará a quienes no han concurrido para que lo hagan. Transcurrida una hora sin presentarse el quórum requerido, se entenderá terminada la sesión, con lo cual los asistentes debidamente registrados podrán retirarse hasta nueva convocatoria.</w:t>
            </w:r>
          </w:p>
          <w:p w14:paraId="596A9366"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rPr>
              <w:t>P</w:t>
            </w:r>
            <w:r>
              <w:rPr>
                <w:rFonts w:ascii="Arial" w:eastAsia="Arial" w:hAnsi="Arial" w:cs="Arial"/>
                <w:color w:val="000000"/>
              </w:rPr>
              <w:t xml:space="preserve">ara los congresistas ausentes, sin el respectivo registro y sin excusa aceptable de las establecidas en el artículo </w:t>
            </w:r>
            <w:r>
              <w:rPr>
                <w:rFonts w:ascii="Arial" w:eastAsia="Arial" w:hAnsi="Arial" w:cs="Arial"/>
              </w:rPr>
              <w:t>90 de la presente Ley</w:t>
            </w:r>
            <w:r>
              <w:rPr>
                <w:rFonts w:ascii="Arial" w:eastAsia="Arial" w:hAnsi="Arial" w:cs="Arial"/>
                <w:color w:val="000000"/>
              </w:rPr>
              <w:t>, se configurará una inasistencia en los términos del artículo 271 de la presente ley y serán aplicables las sanciones respectivas.</w:t>
            </w:r>
          </w:p>
          <w:p w14:paraId="3300E3CF" w14:textId="77777777" w:rsidR="00C06A28" w:rsidRDefault="00C06A28" w:rsidP="006D39F3">
            <w:pPr>
              <w:pBdr>
                <w:top w:val="nil"/>
                <w:left w:val="nil"/>
                <w:bottom w:val="nil"/>
                <w:right w:val="nil"/>
                <w:between w:val="nil"/>
              </w:pBdr>
              <w:jc w:val="both"/>
              <w:rPr>
                <w:rFonts w:ascii="Arial" w:eastAsia="Arial" w:hAnsi="Arial" w:cs="Arial"/>
              </w:rPr>
            </w:pPr>
            <w:r>
              <w:rPr>
                <w:rFonts w:ascii="Arial" w:eastAsia="Arial" w:hAnsi="Arial" w:cs="Arial"/>
                <w:b/>
              </w:rPr>
              <w:t>PARÁGRAFO TRANSITORIO.</w:t>
            </w:r>
            <w:r>
              <w:rPr>
                <w:rFonts w:ascii="Arial" w:eastAsia="Arial" w:hAnsi="Arial" w:cs="Arial"/>
              </w:rPr>
              <w:t xml:space="preserve"> Las Mesas Directivas del Senado y de la Cámara de Representantes, adoptará un Plan de Modernización para la progresiva implementación de sistemas de registro biométrico para el llamado a lista inicial y de cierre en las sesiones plenarias y de las </w:t>
            </w:r>
            <w:r>
              <w:rPr>
                <w:rFonts w:ascii="Arial" w:eastAsia="Arial" w:hAnsi="Arial" w:cs="Arial"/>
              </w:rPr>
              <w:lastRenderedPageBreak/>
              <w:t xml:space="preserve">Comisiones Constitucionales Permanentes. </w:t>
            </w:r>
          </w:p>
        </w:tc>
        <w:tc>
          <w:tcPr>
            <w:tcW w:w="3969" w:type="dxa"/>
          </w:tcPr>
          <w:p w14:paraId="443051C4" w14:textId="77777777" w:rsidR="00C06A28" w:rsidRDefault="00C06A28" w:rsidP="006D39F3">
            <w:pPr>
              <w:jc w:val="both"/>
              <w:rPr>
                <w:rFonts w:ascii="Arial" w:eastAsia="Arial" w:hAnsi="Arial" w:cs="Arial"/>
                <w:b/>
              </w:rPr>
            </w:pPr>
            <w:r>
              <w:rPr>
                <w:rFonts w:ascii="Arial" w:eastAsia="Arial" w:hAnsi="Arial" w:cs="Arial"/>
                <w:b/>
              </w:rPr>
              <w:lastRenderedPageBreak/>
              <w:t xml:space="preserve">Sin modificaciones. </w:t>
            </w:r>
          </w:p>
        </w:tc>
        <w:tc>
          <w:tcPr>
            <w:tcW w:w="3119" w:type="dxa"/>
          </w:tcPr>
          <w:p w14:paraId="0CBDB6AE" w14:textId="77777777" w:rsidR="00C06A28" w:rsidRDefault="00C06A28" w:rsidP="006D39F3">
            <w:pPr>
              <w:jc w:val="both"/>
              <w:rPr>
                <w:rFonts w:ascii="Arial" w:eastAsia="Arial" w:hAnsi="Arial" w:cs="Arial"/>
              </w:rPr>
            </w:pPr>
          </w:p>
        </w:tc>
      </w:tr>
      <w:tr w:rsidR="00C06A28" w14:paraId="7BE4188E" w14:textId="77777777" w:rsidTr="006D39F3">
        <w:tc>
          <w:tcPr>
            <w:tcW w:w="3968" w:type="dxa"/>
          </w:tcPr>
          <w:p w14:paraId="1496DE3E"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rPr>
              <w:t>8</w:t>
            </w:r>
            <w:r>
              <w:rPr>
                <w:rFonts w:ascii="Arial" w:eastAsia="Arial" w:hAnsi="Arial" w:cs="Arial"/>
                <w:b/>
                <w:color w:val="000000"/>
              </w:rPr>
              <w:t>.</w:t>
            </w:r>
            <w:r>
              <w:rPr>
                <w:rFonts w:ascii="Arial" w:eastAsia="Arial" w:hAnsi="Arial" w:cs="Arial"/>
                <w:color w:val="000000"/>
              </w:rPr>
              <w:t xml:space="preserve"> Modifíquese el artículo 109 de la Ley 5ta de 1992, el cual quedará así: </w:t>
            </w:r>
          </w:p>
          <w:p w14:paraId="63520E98"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109. SUSPENSIÓN</w:t>
            </w:r>
            <w:r>
              <w:rPr>
                <w:rFonts w:ascii="Arial" w:eastAsia="Arial" w:hAnsi="Arial" w:cs="Arial"/>
                <w:color w:val="000000"/>
              </w:rPr>
              <w:t>. Los miembros de las respectivas Cámaras podrán proponer, en el desarrollo de una sesión, que ella sea suspendida o levantada, en razón de una moción de duelo o por circunstancias de fuerza mayor. Estas proposiciones, sin necesidad de debate alguno, se someterán a votación. </w:t>
            </w:r>
          </w:p>
          <w:p w14:paraId="44F9B17B"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la misma manera podrán solicitar, en cualquier momento, la verificación del quórum, a lo cual procederá de inmediato la Presidencia. Comprobada la falta de quórum se levantará la sesión.</w:t>
            </w:r>
          </w:p>
          <w:p w14:paraId="281810AA"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w:t>
            </w:r>
            <w:r>
              <w:rPr>
                <w:rFonts w:ascii="Arial" w:eastAsia="Arial" w:hAnsi="Arial" w:cs="Arial"/>
                <w:color w:val="000000"/>
                <w:highlight w:val="white"/>
              </w:rPr>
              <w:t>La solicitud de verificación del quórum se hará mediante registro de asistencia por un término</w:t>
            </w:r>
            <w:r>
              <w:rPr>
                <w:rFonts w:ascii="Arial" w:eastAsia="Arial" w:hAnsi="Arial" w:cs="Arial"/>
                <w:highlight w:val="white"/>
              </w:rPr>
              <w:t xml:space="preserve"> máximo de hasta</w:t>
            </w:r>
            <w:r>
              <w:rPr>
                <w:rFonts w:ascii="Arial" w:eastAsia="Arial" w:hAnsi="Arial" w:cs="Arial"/>
                <w:color w:val="000000"/>
                <w:highlight w:val="white"/>
              </w:rPr>
              <w:t xml:space="preserve"> 30 minutos. Los congresistas que no registren su asistencia durante este término, de forma </w:t>
            </w:r>
            <w:r>
              <w:rPr>
                <w:rFonts w:ascii="Arial" w:eastAsia="Arial" w:hAnsi="Arial" w:cs="Arial"/>
                <w:highlight w:val="white"/>
              </w:rPr>
              <w:t xml:space="preserve">analógica </w:t>
            </w:r>
            <w:r>
              <w:rPr>
                <w:rFonts w:ascii="Arial" w:eastAsia="Arial" w:hAnsi="Arial" w:cs="Arial"/>
                <w:color w:val="000000"/>
                <w:highlight w:val="white"/>
              </w:rPr>
              <w:t>o biométrica, serán sujetos a las sanciones por inasistencia contempladas en la Constitución y la Ley.</w:t>
            </w:r>
          </w:p>
        </w:tc>
        <w:tc>
          <w:tcPr>
            <w:tcW w:w="3969" w:type="dxa"/>
          </w:tcPr>
          <w:p w14:paraId="3E4418F5"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rPr>
              <w:t>8</w:t>
            </w:r>
            <w:r>
              <w:rPr>
                <w:rFonts w:ascii="Arial" w:eastAsia="Arial" w:hAnsi="Arial" w:cs="Arial"/>
                <w:b/>
                <w:color w:val="000000"/>
              </w:rPr>
              <w:t>.</w:t>
            </w:r>
            <w:r>
              <w:rPr>
                <w:rFonts w:ascii="Arial" w:eastAsia="Arial" w:hAnsi="Arial" w:cs="Arial"/>
                <w:color w:val="000000"/>
              </w:rPr>
              <w:t xml:space="preserve"> Modifíquese el artículo 109 de la Ley 5ta de 1992, el cual quedará así: </w:t>
            </w:r>
          </w:p>
          <w:p w14:paraId="68B4B887"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109. SUSPENSIÓN</w:t>
            </w:r>
            <w:r>
              <w:rPr>
                <w:rFonts w:ascii="Arial" w:eastAsia="Arial" w:hAnsi="Arial" w:cs="Arial"/>
                <w:color w:val="000000"/>
              </w:rPr>
              <w:t>. Los miembros de las respectivas Cámaras podrán proponer, en el desarrollo de una sesión, que ella sea suspendida o levantada, en razón de una moción de duelo o por circunstancias de fuerza mayor. Estas proposiciones, sin necesidad de debate alguno, se someterán a votación. </w:t>
            </w:r>
          </w:p>
          <w:p w14:paraId="4AB07736"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 la misma manera podrán solicitar, en cualquier momento, la verificación del quórum, a lo cual procederá de inmediato la Presidencia. Comprobada la falta de quórum se levantará la sesión.</w:t>
            </w:r>
          </w:p>
          <w:p w14:paraId="42641C20" w14:textId="77777777" w:rsidR="00C06A28" w:rsidRDefault="00C06A28" w:rsidP="006D39F3">
            <w:pPr>
              <w:jc w:val="both"/>
              <w:rPr>
                <w:rFonts w:ascii="Arial" w:eastAsia="Arial" w:hAnsi="Arial" w:cs="Arial"/>
                <w:b/>
              </w:rPr>
            </w:pPr>
            <w:r>
              <w:rPr>
                <w:rFonts w:ascii="Arial" w:eastAsia="Arial" w:hAnsi="Arial" w:cs="Arial"/>
                <w:b/>
                <w:color w:val="000000"/>
              </w:rPr>
              <w:t>PARÁGRAFO.</w:t>
            </w:r>
            <w:r>
              <w:rPr>
                <w:rFonts w:ascii="Arial" w:eastAsia="Arial" w:hAnsi="Arial" w:cs="Arial"/>
                <w:color w:val="000000"/>
              </w:rPr>
              <w:t xml:space="preserve"> </w:t>
            </w:r>
            <w:r>
              <w:rPr>
                <w:rFonts w:ascii="Arial" w:eastAsia="Arial" w:hAnsi="Arial" w:cs="Arial"/>
                <w:color w:val="000000"/>
                <w:highlight w:val="white"/>
              </w:rPr>
              <w:t xml:space="preserve">La solicitud </w:t>
            </w:r>
            <w:r>
              <w:rPr>
                <w:rFonts w:ascii="Arial" w:eastAsia="Arial" w:hAnsi="Arial" w:cs="Arial"/>
                <w:b/>
                <w:color w:val="000000"/>
                <w:highlight w:val="white"/>
                <w:u w:val="single"/>
              </w:rPr>
              <w:t>de llamado a lista para la</w:t>
            </w:r>
            <w:r>
              <w:rPr>
                <w:rFonts w:ascii="Arial" w:eastAsia="Arial" w:hAnsi="Arial" w:cs="Arial"/>
                <w:color w:val="000000"/>
                <w:highlight w:val="white"/>
              </w:rPr>
              <w:t xml:space="preserve"> </w:t>
            </w:r>
            <w:r>
              <w:rPr>
                <w:rFonts w:ascii="Arial" w:eastAsia="Arial" w:hAnsi="Arial" w:cs="Arial"/>
                <w:strike/>
                <w:color w:val="000000"/>
                <w:highlight w:val="white"/>
              </w:rPr>
              <w:t>de</w:t>
            </w:r>
            <w:r>
              <w:rPr>
                <w:rFonts w:ascii="Arial" w:eastAsia="Arial" w:hAnsi="Arial" w:cs="Arial"/>
                <w:color w:val="000000"/>
                <w:highlight w:val="white"/>
              </w:rPr>
              <w:t xml:space="preserve"> verificación del quórum se hará mediante registro de asistencia por un término</w:t>
            </w:r>
            <w:r>
              <w:rPr>
                <w:rFonts w:ascii="Arial" w:eastAsia="Arial" w:hAnsi="Arial" w:cs="Arial"/>
                <w:highlight w:val="white"/>
              </w:rPr>
              <w:t xml:space="preserve"> máximo de hasta</w:t>
            </w:r>
            <w:r>
              <w:rPr>
                <w:rFonts w:ascii="Arial" w:eastAsia="Arial" w:hAnsi="Arial" w:cs="Arial"/>
                <w:color w:val="000000"/>
                <w:highlight w:val="white"/>
              </w:rPr>
              <w:t xml:space="preserve"> 30 minutos. </w:t>
            </w:r>
            <w:r>
              <w:rPr>
                <w:rFonts w:ascii="Arial" w:eastAsia="Arial" w:hAnsi="Arial" w:cs="Arial"/>
                <w:b/>
                <w:color w:val="000000"/>
                <w:highlight w:val="white"/>
                <w:u w:val="single"/>
              </w:rPr>
              <w:t xml:space="preserve">En caso de no configurarse el </w:t>
            </w:r>
            <w:r>
              <w:rPr>
                <w:rFonts w:ascii="Arial" w:eastAsia="Arial" w:hAnsi="Arial" w:cs="Arial"/>
                <w:b/>
                <w:highlight w:val="white"/>
                <w:u w:val="single"/>
              </w:rPr>
              <w:t>quórum</w:t>
            </w:r>
            <w:r>
              <w:rPr>
                <w:rFonts w:ascii="Arial" w:eastAsia="Arial" w:hAnsi="Arial" w:cs="Arial"/>
                <w:b/>
                <w:color w:val="000000"/>
                <w:highlight w:val="white"/>
                <w:u w:val="single"/>
              </w:rPr>
              <w:t xml:space="preserve"> decisorio con el llamado a lista de verificación del quórum, los </w:t>
            </w:r>
            <w:proofErr w:type="spellStart"/>
            <w:r>
              <w:rPr>
                <w:rFonts w:ascii="Arial" w:eastAsia="Arial" w:hAnsi="Arial" w:cs="Arial"/>
                <w:b/>
                <w:strike/>
                <w:color w:val="000000"/>
                <w:highlight w:val="white"/>
              </w:rPr>
              <w:t>Los</w:t>
            </w:r>
            <w:proofErr w:type="spellEnd"/>
            <w:r>
              <w:rPr>
                <w:rFonts w:ascii="Arial" w:eastAsia="Arial" w:hAnsi="Arial" w:cs="Arial"/>
                <w:color w:val="000000"/>
                <w:highlight w:val="white"/>
              </w:rPr>
              <w:t xml:space="preserve"> congresistas que no registren su asistencia durante este término, de forma </w:t>
            </w:r>
            <w:r>
              <w:rPr>
                <w:rFonts w:ascii="Arial" w:eastAsia="Arial" w:hAnsi="Arial" w:cs="Arial"/>
                <w:highlight w:val="white"/>
              </w:rPr>
              <w:t xml:space="preserve">analógica </w:t>
            </w:r>
            <w:r>
              <w:rPr>
                <w:rFonts w:ascii="Arial" w:eastAsia="Arial" w:hAnsi="Arial" w:cs="Arial"/>
                <w:color w:val="000000"/>
                <w:highlight w:val="white"/>
              </w:rPr>
              <w:t>o biométrica, serán sujetos a las sanciones por inasistencia contempladas en la Constitución y la Ley.</w:t>
            </w:r>
          </w:p>
        </w:tc>
        <w:tc>
          <w:tcPr>
            <w:tcW w:w="3119" w:type="dxa"/>
          </w:tcPr>
          <w:p w14:paraId="1597CEC5" w14:textId="77777777" w:rsidR="00C06A28" w:rsidRDefault="00C06A28" w:rsidP="006D39F3">
            <w:pPr>
              <w:jc w:val="both"/>
              <w:rPr>
                <w:rFonts w:ascii="Arial" w:eastAsia="Arial" w:hAnsi="Arial" w:cs="Arial"/>
              </w:rPr>
            </w:pPr>
            <w:r>
              <w:rPr>
                <w:rFonts w:ascii="Arial" w:eastAsia="Arial" w:hAnsi="Arial" w:cs="Arial"/>
              </w:rPr>
              <w:t xml:space="preserve">Se realiza un ajuste al articulado, con la finalidad de aclarar que las sanciones son aplicables en los eventos en que, tras la verificación del quórum, no se constituye el quórum decisorio. </w:t>
            </w:r>
          </w:p>
        </w:tc>
      </w:tr>
      <w:tr w:rsidR="00C06A28" w14:paraId="5D8EDCD7" w14:textId="77777777" w:rsidTr="006D39F3">
        <w:trPr>
          <w:trHeight w:val="223"/>
        </w:trPr>
        <w:tc>
          <w:tcPr>
            <w:tcW w:w="3968" w:type="dxa"/>
          </w:tcPr>
          <w:p w14:paraId="788EFA3E"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rPr>
              <w:t>9</w:t>
            </w:r>
            <w:r>
              <w:rPr>
                <w:rFonts w:ascii="Arial" w:eastAsia="Arial" w:hAnsi="Arial" w:cs="Arial"/>
                <w:b/>
                <w:color w:val="000000"/>
              </w:rPr>
              <w:t xml:space="preserve">. </w:t>
            </w:r>
            <w:r>
              <w:rPr>
                <w:rFonts w:ascii="Arial" w:eastAsia="Arial" w:hAnsi="Arial" w:cs="Arial"/>
                <w:color w:val="000000"/>
              </w:rPr>
              <w:t>Modifíquese el artículo 271 de la Ley 5ta de 1992, el cual quedará así:</w:t>
            </w:r>
          </w:p>
          <w:p w14:paraId="7A51C882" w14:textId="77777777" w:rsidR="00C06A28" w:rsidRDefault="00C06A28" w:rsidP="006D39F3">
            <w:pPr>
              <w:pBdr>
                <w:top w:val="nil"/>
                <w:left w:val="nil"/>
                <w:bottom w:val="nil"/>
                <w:right w:val="nil"/>
                <w:between w:val="nil"/>
              </w:pBdr>
              <w:jc w:val="both"/>
              <w:rPr>
                <w:rFonts w:ascii="Arial" w:eastAsia="Arial" w:hAnsi="Arial" w:cs="Arial"/>
                <w:b/>
                <w:color w:val="000000"/>
                <w:u w:val="single"/>
              </w:rPr>
            </w:pPr>
            <w:r>
              <w:rPr>
                <w:rFonts w:ascii="Arial" w:eastAsia="Arial" w:hAnsi="Arial" w:cs="Arial"/>
                <w:b/>
                <w:color w:val="000000"/>
              </w:rPr>
              <w:t>ARTÍCULO 271. INASISTENCIA.</w:t>
            </w:r>
            <w:r>
              <w:rPr>
                <w:rFonts w:ascii="Arial" w:eastAsia="Arial" w:hAnsi="Arial" w:cs="Arial"/>
                <w:color w:val="000000"/>
              </w:rPr>
              <w:t xml:space="preserve"> Para efectos de lo contemplado en la Presente Ley, se configura una inasistencia cuando el Congresista, sin </w:t>
            </w:r>
            <w:r>
              <w:rPr>
                <w:rFonts w:ascii="Arial" w:eastAsia="Arial" w:hAnsi="Arial" w:cs="Arial"/>
                <w:color w:val="000000"/>
              </w:rPr>
              <w:lastRenderedPageBreak/>
              <w:t>excusa válida o ace</w:t>
            </w:r>
            <w:r>
              <w:rPr>
                <w:rFonts w:ascii="Arial" w:eastAsia="Arial" w:hAnsi="Arial" w:cs="Arial"/>
              </w:rPr>
              <w:t>ptable</w:t>
            </w:r>
            <w:r>
              <w:rPr>
                <w:rFonts w:ascii="Arial" w:eastAsia="Arial" w:hAnsi="Arial" w:cs="Arial"/>
                <w:color w:val="000000"/>
              </w:rPr>
              <w:t xml:space="preserve">, omite su obligación de atender </w:t>
            </w:r>
            <w:r>
              <w:rPr>
                <w:rFonts w:ascii="Arial" w:eastAsia="Arial" w:hAnsi="Arial" w:cs="Arial"/>
              </w:rPr>
              <w:t>cada uno de los</w:t>
            </w:r>
            <w:r>
              <w:rPr>
                <w:rFonts w:ascii="Arial" w:eastAsia="Arial" w:hAnsi="Arial" w:cs="Arial"/>
                <w:color w:val="000000"/>
              </w:rPr>
              <w:t xml:space="preserve"> llamados a lista y cuando no participa en la discusión y votación de los proyectos de Ley, Acto Legislativo o mociones de censura.</w:t>
            </w:r>
            <w:r>
              <w:rPr>
                <w:rFonts w:ascii="Arial" w:eastAsia="Arial" w:hAnsi="Arial" w:cs="Arial"/>
                <w:b/>
                <w:color w:val="000000"/>
                <w:u w:val="single"/>
              </w:rPr>
              <w:t xml:space="preserve"> </w:t>
            </w:r>
          </w:p>
          <w:p w14:paraId="6B51E166"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falta de asistencia de los Congresistas a las sesiones, sin excusa válida, no causará los salarios y prestaciones correspondientes. Ello, sin perjuicio de la pérdida de la investidura cuando hubiere lugar.</w:t>
            </w:r>
          </w:p>
          <w:p w14:paraId="3F40EB82" w14:textId="77777777" w:rsidR="00C06A28" w:rsidRDefault="00C06A28" w:rsidP="006D39F3">
            <w:pPr>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Las Cámaras deberán publicar en sus páginas web la asistencia de los Congresistas a cada una de las sesiones, tanto en las comisiones como en las plenarias, y publicar y actualizar semanalmente el registro de asistencia de los Congresistas y el de aquellos sancionados por inasistencia durante cada periodo de sesiones. </w:t>
            </w:r>
            <w:r>
              <w:rPr>
                <w:rFonts w:ascii="Arial" w:eastAsia="Arial" w:hAnsi="Arial" w:cs="Arial"/>
                <w:color w:val="000000"/>
              </w:rPr>
              <w:br/>
            </w:r>
          </w:p>
          <w:p w14:paraId="2E934578" w14:textId="6269941E" w:rsidR="00C06A28" w:rsidRDefault="00C06A28" w:rsidP="006D39F3">
            <w:pPr>
              <w:pBdr>
                <w:top w:val="nil"/>
                <w:left w:val="nil"/>
                <w:bottom w:val="nil"/>
                <w:right w:val="nil"/>
                <w:between w:val="nil"/>
              </w:pBdr>
              <w:spacing w:before="280" w:after="280"/>
              <w:jc w:val="both"/>
              <w:rPr>
                <w:rFonts w:ascii="Arial" w:eastAsia="Arial" w:hAnsi="Arial" w:cs="Arial"/>
                <w:b/>
                <w:color w:val="000000"/>
                <w:u w:val="single"/>
              </w:rPr>
            </w:pPr>
            <w:r>
              <w:rPr>
                <w:rFonts w:ascii="Arial" w:eastAsia="Arial" w:hAnsi="Arial" w:cs="Arial"/>
              </w:rPr>
              <w:br/>
            </w:r>
            <w:r>
              <w:rPr>
                <w:rFonts w:ascii="Arial" w:eastAsia="Arial" w:hAnsi="Arial" w:cs="Arial"/>
              </w:rPr>
              <w:br/>
            </w:r>
            <w:r>
              <w:rPr>
                <w:rFonts w:ascii="Arial" w:eastAsia="Arial" w:hAnsi="Arial" w:cs="Arial"/>
                <w:color w:val="000000"/>
              </w:rPr>
              <w:t>Para el cumplimiento de lo anterior, las Cámaras deben indicar en sus páginas web, en la información vinculada a cada Congresista, los datos de asistencia. Como mínimo deberá señalarse el porcentaje de asistencia, el total de sesiones por período, las sesiones a las que se asistió, el número de sesiones a las que no se asistió y sí se presentó justificación.</w:t>
            </w:r>
          </w:p>
        </w:tc>
        <w:tc>
          <w:tcPr>
            <w:tcW w:w="3969" w:type="dxa"/>
          </w:tcPr>
          <w:p w14:paraId="62DCE648"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 xml:space="preserve">ARTÍCULO </w:t>
            </w:r>
            <w:r>
              <w:rPr>
                <w:rFonts w:ascii="Arial" w:eastAsia="Arial" w:hAnsi="Arial" w:cs="Arial"/>
                <w:b/>
              </w:rPr>
              <w:t>9</w:t>
            </w:r>
            <w:r>
              <w:rPr>
                <w:rFonts w:ascii="Arial" w:eastAsia="Arial" w:hAnsi="Arial" w:cs="Arial"/>
                <w:b/>
                <w:color w:val="000000"/>
              </w:rPr>
              <w:t>.</w:t>
            </w:r>
            <w:r>
              <w:rPr>
                <w:rFonts w:ascii="Arial" w:eastAsia="Arial" w:hAnsi="Arial" w:cs="Arial"/>
                <w:color w:val="000000"/>
              </w:rPr>
              <w:t xml:space="preserve"> Modifíquese el artículo 271 de la Ley 5ta de 1992, el cual quedará así:</w:t>
            </w:r>
          </w:p>
          <w:p w14:paraId="46A9993F"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ARTÍCULO 271. INASISTENCIA.</w:t>
            </w:r>
            <w:r>
              <w:rPr>
                <w:rFonts w:ascii="Arial" w:eastAsia="Arial" w:hAnsi="Arial" w:cs="Arial"/>
                <w:color w:val="000000"/>
              </w:rPr>
              <w:t xml:space="preserve"> Para efectos de lo contemplado en la Presente Ley, se configura una inasistencia cuando el Congresista, sin </w:t>
            </w:r>
            <w:r>
              <w:rPr>
                <w:rFonts w:ascii="Arial" w:eastAsia="Arial" w:hAnsi="Arial" w:cs="Arial"/>
                <w:color w:val="000000"/>
              </w:rPr>
              <w:lastRenderedPageBreak/>
              <w:t>excusa válida o ace</w:t>
            </w:r>
            <w:r>
              <w:rPr>
                <w:rFonts w:ascii="Arial" w:eastAsia="Arial" w:hAnsi="Arial" w:cs="Arial"/>
              </w:rPr>
              <w:t>ptable</w:t>
            </w:r>
            <w:r>
              <w:rPr>
                <w:rFonts w:ascii="Arial" w:eastAsia="Arial" w:hAnsi="Arial" w:cs="Arial"/>
                <w:color w:val="000000"/>
              </w:rPr>
              <w:t xml:space="preserve">, omite su obligación de atender </w:t>
            </w:r>
            <w:r>
              <w:rPr>
                <w:rFonts w:ascii="Arial" w:eastAsia="Arial" w:hAnsi="Arial" w:cs="Arial"/>
              </w:rPr>
              <w:t>cada uno de los</w:t>
            </w:r>
            <w:r>
              <w:rPr>
                <w:rFonts w:ascii="Arial" w:eastAsia="Arial" w:hAnsi="Arial" w:cs="Arial"/>
                <w:color w:val="000000"/>
              </w:rPr>
              <w:t xml:space="preserve"> llamados a lista y cuando no participa en la discusión y votación de los proyectos de Ley, Acto Legislativo o mociones de censura. </w:t>
            </w:r>
          </w:p>
          <w:p w14:paraId="17816995"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falta de asistencia de los Congresistas a las sesiones, sin excusa válida, no causará los salarios y prestaciones correspondientes. Ello, sin perjuicio de la pérdida de la investidura cuando hubiere lugar.</w:t>
            </w:r>
          </w:p>
          <w:p w14:paraId="5ABC4807" w14:textId="77777777" w:rsidR="00C06A28" w:rsidRDefault="00C06A28" w:rsidP="006D39F3">
            <w:pPr>
              <w:pBdr>
                <w:top w:val="nil"/>
                <w:left w:val="nil"/>
                <w:bottom w:val="nil"/>
                <w:right w:val="nil"/>
                <w:between w:val="nil"/>
              </w:pBdr>
              <w:spacing w:before="280" w:after="280"/>
              <w:jc w:val="both"/>
              <w:rPr>
                <w:rFonts w:ascii="Arial" w:eastAsia="Arial" w:hAnsi="Arial" w:cs="Arial"/>
                <w:color w:val="000000"/>
              </w:rPr>
            </w:pPr>
            <w:r>
              <w:rPr>
                <w:rFonts w:ascii="Arial" w:eastAsia="Arial" w:hAnsi="Arial" w:cs="Arial"/>
                <w:b/>
                <w:color w:val="000000"/>
              </w:rPr>
              <w:t>PARÁGRAFO.</w:t>
            </w:r>
            <w:r>
              <w:rPr>
                <w:rFonts w:ascii="Arial" w:eastAsia="Arial" w:hAnsi="Arial" w:cs="Arial"/>
                <w:color w:val="000000"/>
              </w:rPr>
              <w:t xml:space="preserve"> </w:t>
            </w:r>
            <w:r>
              <w:rPr>
                <w:rFonts w:ascii="Arial" w:eastAsia="Arial" w:hAnsi="Arial" w:cs="Arial"/>
                <w:b/>
                <w:u w:val="single"/>
              </w:rPr>
              <w:t xml:space="preserve">La Secretaría de cada Cámara </w:t>
            </w:r>
            <w:r>
              <w:rPr>
                <w:rFonts w:ascii="Arial" w:eastAsia="Arial" w:hAnsi="Arial" w:cs="Arial"/>
                <w:b/>
                <w:strike/>
                <w:color w:val="000000"/>
              </w:rPr>
              <w:t>Las Cámaras</w:t>
            </w:r>
            <w:r>
              <w:rPr>
                <w:rFonts w:ascii="Arial" w:eastAsia="Arial" w:hAnsi="Arial" w:cs="Arial"/>
                <w:color w:val="000000"/>
              </w:rPr>
              <w:t xml:space="preserve"> </w:t>
            </w:r>
            <w:r>
              <w:rPr>
                <w:rFonts w:ascii="Arial" w:eastAsia="Arial" w:hAnsi="Arial" w:cs="Arial"/>
                <w:b/>
                <w:color w:val="000000"/>
                <w:u w:val="single"/>
              </w:rPr>
              <w:t>y de cada una de las comisiones</w:t>
            </w:r>
            <w:r>
              <w:rPr>
                <w:rFonts w:ascii="Arial" w:eastAsia="Arial" w:hAnsi="Arial" w:cs="Arial"/>
                <w:color w:val="000000"/>
              </w:rPr>
              <w:t xml:space="preserve"> deberán publicar en sus páginas web </w:t>
            </w:r>
            <w:r>
              <w:rPr>
                <w:rFonts w:ascii="Arial" w:eastAsia="Arial" w:hAnsi="Arial" w:cs="Arial"/>
                <w:b/>
                <w:color w:val="000000"/>
                <w:u w:val="single"/>
              </w:rPr>
              <w:t>o en la página web de la c</w:t>
            </w:r>
            <w:r>
              <w:rPr>
                <w:rFonts w:ascii="Arial" w:eastAsia="Arial" w:hAnsi="Arial" w:cs="Arial"/>
                <w:b/>
                <w:u w:val="single"/>
              </w:rPr>
              <w:t>orporación,</w:t>
            </w:r>
            <w:r>
              <w:rPr>
                <w:rFonts w:ascii="Arial" w:eastAsia="Arial" w:hAnsi="Arial" w:cs="Arial"/>
                <w:color w:val="000000"/>
              </w:rPr>
              <w:t xml:space="preserve"> la asistencia de los Congresistas a cada una de las sesiones, tanto en las comisiones como en las plenarias, y publicar y actualizar </w:t>
            </w:r>
            <w:r>
              <w:rPr>
                <w:rFonts w:ascii="Arial" w:eastAsia="Arial" w:hAnsi="Arial" w:cs="Arial"/>
                <w:b/>
                <w:color w:val="000000"/>
                <w:u w:val="single"/>
              </w:rPr>
              <w:t>mensualmente</w:t>
            </w:r>
            <w:r>
              <w:rPr>
                <w:rFonts w:ascii="Arial" w:eastAsia="Arial" w:hAnsi="Arial" w:cs="Arial"/>
                <w:color w:val="000000"/>
              </w:rPr>
              <w:t xml:space="preserve"> </w:t>
            </w:r>
            <w:r>
              <w:rPr>
                <w:rFonts w:ascii="Arial" w:eastAsia="Arial" w:hAnsi="Arial" w:cs="Arial"/>
                <w:b/>
                <w:strike/>
                <w:color w:val="000000"/>
              </w:rPr>
              <w:t xml:space="preserve">semanalmente </w:t>
            </w:r>
            <w:r>
              <w:rPr>
                <w:rFonts w:ascii="Arial" w:eastAsia="Arial" w:hAnsi="Arial" w:cs="Arial"/>
                <w:color w:val="000000"/>
              </w:rPr>
              <w:t xml:space="preserve">el registro de asistencia de los Congresistas y el de aquellos sancionados por inasistencia durante cada periodo de sesiones. </w:t>
            </w:r>
          </w:p>
          <w:p w14:paraId="042418A7" w14:textId="77777777" w:rsidR="00C06A28" w:rsidRDefault="00C06A28" w:rsidP="006D39F3">
            <w:pPr>
              <w:jc w:val="both"/>
              <w:rPr>
                <w:rFonts w:ascii="Arial" w:eastAsia="Arial" w:hAnsi="Arial" w:cs="Arial"/>
              </w:rPr>
            </w:pPr>
            <w:r>
              <w:rPr>
                <w:rFonts w:ascii="Arial" w:eastAsia="Arial" w:hAnsi="Arial" w:cs="Arial"/>
              </w:rPr>
              <w:t>P</w:t>
            </w:r>
            <w:r>
              <w:rPr>
                <w:rFonts w:ascii="Arial" w:eastAsia="Arial" w:hAnsi="Arial" w:cs="Arial"/>
                <w:color w:val="000000"/>
              </w:rPr>
              <w:t xml:space="preserve">ara el cumplimiento de lo anterior, las Cámaras deben indicar en sus páginas web, </w:t>
            </w:r>
            <w:r>
              <w:rPr>
                <w:rFonts w:ascii="Arial" w:eastAsia="Arial" w:hAnsi="Arial" w:cs="Arial"/>
                <w:b/>
                <w:color w:val="000000"/>
                <w:u w:val="single"/>
              </w:rPr>
              <w:t xml:space="preserve">en el micrositio destinado a </w:t>
            </w:r>
            <w:r>
              <w:rPr>
                <w:rFonts w:ascii="Arial" w:eastAsia="Arial" w:hAnsi="Arial" w:cs="Arial"/>
                <w:strike/>
                <w:color w:val="000000"/>
              </w:rPr>
              <w:t>en</w:t>
            </w:r>
            <w:r>
              <w:rPr>
                <w:rFonts w:ascii="Arial" w:eastAsia="Arial" w:hAnsi="Arial" w:cs="Arial"/>
                <w:color w:val="000000"/>
              </w:rPr>
              <w:t xml:space="preserve"> la información vinculada a cada Congresista, los datos de asistencia. Como mínimo deberá señalarse el porcentaje de asistencia, el total de sesiones por período, las sesiones a las que se asistió, el número de sesiones a las que no se asistió y sí se presentó justificación.</w:t>
            </w:r>
          </w:p>
        </w:tc>
        <w:tc>
          <w:tcPr>
            <w:tcW w:w="3119" w:type="dxa"/>
          </w:tcPr>
          <w:p w14:paraId="77D2658D" w14:textId="77777777" w:rsidR="00C06A28" w:rsidRDefault="00C06A28" w:rsidP="006D39F3">
            <w:pPr>
              <w:jc w:val="both"/>
              <w:rPr>
                <w:rFonts w:ascii="Arial" w:eastAsia="Arial" w:hAnsi="Arial" w:cs="Arial"/>
              </w:rPr>
            </w:pPr>
            <w:r>
              <w:rPr>
                <w:rFonts w:ascii="Arial" w:eastAsia="Arial" w:hAnsi="Arial" w:cs="Arial"/>
              </w:rPr>
              <w:lastRenderedPageBreak/>
              <w:t xml:space="preserve">Con la finalidad de garantizar una adecuada implementación del mecanismo de publicidad y seguimiento, se habilita que la información sea directamente publicada en el micrositio web de cada uno de los </w:t>
            </w:r>
            <w:r>
              <w:rPr>
                <w:rFonts w:ascii="Arial" w:eastAsia="Arial" w:hAnsi="Arial" w:cs="Arial"/>
              </w:rPr>
              <w:lastRenderedPageBreak/>
              <w:t xml:space="preserve">congresistas y pueda ser adelantado el trámite por la corporación respectiva (en caso de plenarias) o de la respectiva comisión. </w:t>
            </w:r>
          </w:p>
        </w:tc>
      </w:tr>
      <w:tr w:rsidR="00C06A28" w14:paraId="54A58562" w14:textId="77777777" w:rsidTr="006D39F3">
        <w:tc>
          <w:tcPr>
            <w:tcW w:w="3968" w:type="dxa"/>
          </w:tcPr>
          <w:p w14:paraId="4CBAFF71" w14:textId="77777777" w:rsidR="00C06A28" w:rsidRDefault="00C06A28" w:rsidP="006D39F3">
            <w:pPr>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lastRenderedPageBreak/>
              <w:t xml:space="preserve">ARTÍCULO </w:t>
            </w:r>
            <w:r>
              <w:rPr>
                <w:rFonts w:ascii="Arial" w:eastAsia="Arial" w:hAnsi="Arial" w:cs="Arial"/>
                <w:b/>
              </w:rPr>
              <w:t>10</w:t>
            </w:r>
            <w:r>
              <w:rPr>
                <w:rFonts w:ascii="Arial" w:eastAsia="Arial" w:hAnsi="Arial" w:cs="Arial"/>
                <w:b/>
                <w:color w:val="000000"/>
              </w:rPr>
              <w:t>. VIGENCIA.</w:t>
            </w:r>
            <w:r>
              <w:rPr>
                <w:rFonts w:ascii="Arial" w:eastAsia="Arial" w:hAnsi="Arial" w:cs="Arial"/>
                <w:color w:val="000000"/>
              </w:rPr>
              <w:t xml:space="preserve"> La presente ley entrará en vigencia a partir de su promulgación y deroga todas las normas que le sean contrarias.</w:t>
            </w:r>
          </w:p>
        </w:tc>
        <w:tc>
          <w:tcPr>
            <w:tcW w:w="3969" w:type="dxa"/>
          </w:tcPr>
          <w:p w14:paraId="3CE67C00" w14:textId="77777777" w:rsidR="00C06A28" w:rsidRDefault="00C06A28" w:rsidP="006D39F3">
            <w:pPr>
              <w:jc w:val="both"/>
              <w:rPr>
                <w:rFonts w:ascii="Arial" w:eastAsia="Arial" w:hAnsi="Arial" w:cs="Arial"/>
                <w:b/>
              </w:rPr>
            </w:pPr>
            <w:r>
              <w:rPr>
                <w:rFonts w:ascii="Arial" w:eastAsia="Arial" w:hAnsi="Arial" w:cs="Arial"/>
                <w:b/>
              </w:rPr>
              <w:t xml:space="preserve">Sin modificaciones. </w:t>
            </w:r>
          </w:p>
        </w:tc>
        <w:tc>
          <w:tcPr>
            <w:tcW w:w="3119" w:type="dxa"/>
          </w:tcPr>
          <w:p w14:paraId="712FDFB1" w14:textId="77777777" w:rsidR="00C06A28" w:rsidRDefault="00C06A28" w:rsidP="006D39F3">
            <w:pPr>
              <w:jc w:val="both"/>
              <w:rPr>
                <w:rFonts w:ascii="Arial" w:eastAsia="Arial" w:hAnsi="Arial" w:cs="Arial"/>
              </w:rPr>
            </w:pPr>
          </w:p>
        </w:tc>
      </w:tr>
    </w:tbl>
    <w:p w14:paraId="47157948" w14:textId="1DDA952D" w:rsidR="00403E02" w:rsidRDefault="00403E02" w:rsidP="00C06A28">
      <w:pPr>
        <w:pBdr>
          <w:top w:val="nil"/>
          <w:left w:val="nil"/>
          <w:bottom w:val="nil"/>
          <w:right w:val="nil"/>
          <w:between w:val="nil"/>
        </w:pBdr>
        <w:spacing w:after="0"/>
        <w:ind w:left="1080"/>
        <w:jc w:val="both"/>
        <w:rPr>
          <w:rFonts w:ascii="Arial" w:eastAsia="Arial" w:hAnsi="Arial" w:cs="Arial"/>
          <w:b/>
        </w:rPr>
      </w:pPr>
    </w:p>
    <w:p w14:paraId="6599A6E7" w14:textId="77777777" w:rsidR="00403E02" w:rsidRDefault="00403E02" w:rsidP="00C06A28">
      <w:pPr>
        <w:pBdr>
          <w:top w:val="nil"/>
          <w:left w:val="nil"/>
          <w:bottom w:val="nil"/>
          <w:right w:val="nil"/>
          <w:between w:val="nil"/>
        </w:pBdr>
        <w:spacing w:after="0"/>
        <w:ind w:left="1080"/>
        <w:jc w:val="both"/>
        <w:rPr>
          <w:rFonts w:ascii="Arial" w:eastAsia="Arial" w:hAnsi="Arial" w:cs="Arial"/>
          <w:b/>
        </w:rPr>
      </w:pPr>
    </w:p>
    <w:p w14:paraId="7CC3781D" w14:textId="77777777" w:rsidR="00C06A28" w:rsidRDefault="00C06A28" w:rsidP="00C06A28">
      <w:pPr>
        <w:pBdr>
          <w:top w:val="nil"/>
          <w:left w:val="nil"/>
          <w:bottom w:val="nil"/>
          <w:right w:val="nil"/>
          <w:between w:val="nil"/>
        </w:pBdr>
        <w:spacing w:after="0"/>
        <w:ind w:left="1080"/>
        <w:jc w:val="both"/>
        <w:rPr>
          <w:rFonts w:ascii="Arial" w:eastAsia="Arial" w:hAnsi="Arial" w:cs="Arial"/>
          <w:b/>
        </w:rPr>
      </w:pPr>
    </w:p>
    <w:p w14:paraId="71E3F288" w14:textId="77777777" w:rsidR="00C06A28" w:rsidRDefault="00C06A28" w:rsidP="00C06A28">
      <w:pPr>
        <w:numPr>
          <w:ilvl w:val="0"/>
          <w:numId w:val="4"/>
        </w:numPr>
        <w:pBdr>
          <w:top w:val="nil"/>
          <w:left w:val="nil"/>
          <w:bottom w:val="nil"/>
          <w:right w:val="nil"/>
          <w:between w:val="nil"/>
        </w:pBdr>
        <w:spacing w:after="0"/>
        <w:jc w:val="both"/>
        <w:rPr>
          <w:rFonts w:ascii="Arial" w:eastAsia="Arial" w:hAnsi="Arial" w:cs="Arial"/>
          <w:b/>
          <w:color w:val="000000"/>
        </w:rPr>
      </w:pPr>
      <w:r>
        <w:rPr>
          <w:rFonts w:ascii="Arial" w:eastAsia="Arial" w:hAnsi="Arial" w:cs="Arial"/>
          <w:b/>
          <w:color w:val="000000"/>
        </w:rPr>
        <w:t xml:space="preserve">PROPOSICIÓN </w:t>
      </w:r>
    </w:p>
    <w:p w14:paraId="50DC514D" w14:textId="77777777" w:rsidR="00C06A28" w:rsidRDefault="00C06A28" w:rsidP="00C06A28">
      <w:pPr>
        <w:pBdr>
          <w:top w:val="nil"/>
          <w:left w:val="nil"/>
          <w:bottom w:val="nil"/>
          <w:right w:val="nil"/>
          <w:between w:val="nil"/>
        </w:pBdr>
        <w:spacing w:after="0"/>
        <w:ind w:left="1080"/>
        <w:jc w:val="both"/>
        <w:rPr>
          <w:rFonts w:ascii="Arial" w:eastAsia="Arial" w:hAnsi="Arial" w:cs="Arial"/>
          <w:b/>
          <w:color w:val="000000"/>
        </w:rPr>
      </w:pPr>
    </w:p>
    <w:p w14:paraId="2F27E797" w14:textId="77777777" w:rsidR="00C06A28" w:rsidRDefault="00C06A28" w:rsidP="00C06A28">
      <w:pPr>
        <w:spacing w:after="0"/>
        <w:ind w:left="360"/>
        <w:jc w:val="both"/>
        <w:rPr>
          <w:rFonts w:ascii="Arial" w:eastAsia="Arial" w:hAnsi="Arial" w:cs="Arial"/>
        </w:rPr>
      </w:pPr>
    </w:p>
    <w:p w14:paraId="28EC65EC" w14:textId="77777777" w:rsidR="00C06A28" w:rsidRDefault="00C06A28" w:rsidP="00C06A28">
      <w:pPr>
        <w:spacing w:after="0"/>
        <w:jc w:val="both"/>
        <w:rPr>
          <w:rFonts w:ascii="Arial" w:eastAsia="Arial" w:hAnsi="Arial" w:cs="Arial"/>
        </w:rPr>
      </w:pPr>
      <w:r>
        <w:rPr>
          <w:rFonts w:ascii="Arial" w:eastAsia="Arial" w:hAnsi="Arial" w:cs="Arial"/>
        </w:rPr>
        <w:t xml:space="preserve">Considerando los argumentos expuestos y en cumplimiento de los requisitos establecidos en la ley 5ta de 1992 presento ponencia positiva y en consecuencia solicito a los miembros de la Comisión Primera Constitucional Permanente de la Cámara de Representantes dar primer debate al </w:t>
      </w:r>
      <w:r>
        <w:rPr>
          <w:rFonts w:ascii="Arial" w:eastAsia="Arial" w:hAnsi="Arial" w:cs="Arial"/>
          <w:b/>
        </w:rPr>
        <w:t>Proyecto de Ley Orgánica No. 235 de 2024 Cámara</w:t>
      </w:r>
      <w:r>
        <w:rPr>
          <w:rFonts w:ascii="Arial" w:eastAsia="Arial" w:hAnsi="Arial" w:cs="Arial"/>
        </w:rPr>
        <w:t>, “</w:t>
      </w:r>
      <w:r>
        <w:rPr>
          <w:rFonts w:ascii="Arial" w:eastAsia="Arial" w:hAnsi="Arial" w:cs="Arial"/>
          <w:i/>
        </w:rPr>
        <w:t>Por medio del cual se establecen mecanismos para fortalecer el proceso de asistencia de los Congresistas a las sesiones en ejercicio de sus funciones constitucionales y legales, con el fin de promover su participación política y la representación, y se dictan otras disposiciones</w:t>
      </w:r>
      <w:r>
        <w:rPr>
          <w:rFonts w:ascii="Arial" w:eastAsia="Arial" w:hAnsi="Arial" w:cs="Arial"/>
        </w:rPr>
        <w:t xml:space="preserve">”, de conformidad con el texto propuesto. </w:t>
      </w:r>
    </w:p>
    <w:p w14:paraId="100ECEF4" w14:textId="77777777" w:rsidR="00C06A28" w:rsidRDefault="00C06A28" w:rsidP="00C06A28">
      <w:pPr>
        <w:spacing w:after="0"/>
        <w:jc w:val="both"/>
        <w:rPr>
          <w:rFonts w:ascii="Arial" w:eastAsia="Arial" w:hAnsi="Arial" w:cs="Arial"/>
        </w:rPr>
      </w:pPr>
    </w:p>
    <w:p w14:paraId="23260D4E" w14:textId="77777777" w:rsidR="00C06A28" w:rsidRDefault="00C06A28" w:rsidP="00C06A28">
      <w:pPr>
        <w:spacing w:after="0"/>
        <w:jc w:val="both"/>
        <w:rPr>
          <w:rFonts w:ascii="Arial" w:eastAsia="Arial" w:hAnsi="Arial" w:cs="Arial"/>
        </w:rPr>
      </w:pPr>
    </w:p>
    <w:p w14:paraId="05D938B0" w14:textId="77777777" w:rsidR="00C06A28" w:rsidRDefault="00C06A28" w:rsidP="00C06A28">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7960791F" w14:textId="77777777" w:rsidR="00C06A28" w:rsidRDefault="00C06A28" w:rsidP="00C06A28">
      <w:pPr>
        <w:spacing w:after="0"/>
        <w:jc w:val="both"/>
        <w:rPr>
          <w:rFonts w:ascii="Arial" w:eastAsia="Arial" w:hAnsi="Arial" w:cs="Arial"/>
        </w:rPr>
      </w:pPr>
    </w:p>
    <w:p w14:paraId="05139B84" w14:textId="77777777" w:rsidR="00C06A28" w:rsidRDefault="00C06A28" w:rsidP="00C06A28">
      <w:pPr>
        <w:spacing w:after="0"/>
        <w:jc w:val="both"/>
        <w:rPr>
          <w:rFonts w:ascii="Arial" w:eastAsia="Arial" w:hAnsi="Arial" w:cs="Arial"/>
        </w:rPr>
      </w:pPr>
    </w:p>
    <w:p w14:paraId="5C41D72A" w14:textId="77777777" w:rsidR="00C06A28" w:rsidRDefault="00C06A28" w:rsidP="00C06A28">
      <w:pPr>
        <w:spacing w:after="0"/>
        <w:jc w:val="both"/>
        <w:rPr>
          <w:rFonts w:ascii="Arial" w:eastAsia="Arial" w:hAnsi="Arial" w:cs="Arial"/>
        </w:rPr>
      </w:pPr>
    </w:p>
    <w:p w14:paraId="64E859A5" w14:textId="77777777" w:rsidR="00C06A28" w:rsidRDefault="00C06A28" w:rsidP="00C06A28">
      <w:pPr>
        <w:spacing w:after="0"/>
        <w:jc w:val="both"/>
        <w:rPr>
          <w:rFonts w:ascii="Arial" w:eastAsia="Arial" w:hAnsi="Arial" w:cs="Arial"/>
        </w:rPr>
      </w:pPr>
    </w:p>
    <w:p w14:paraId="40C404A7" w14:textId="77777777" w:rsidR="00C06A28" w:rsidRDefault="00C06A28" w:rsidP="00C06A28">
      <w:pPr>
        <w:spacing w:after="0"/>
        <w:jc w:val="both"/>
        <w:rPr>
          <w:rFonts w:ascii="Arial" w:eastAsia="Arial" w:hAnsi="Arial" w:cs="Arial"/>
        </w:rPr>
      </w:pPr>
    </w:p>
    <w:p w14:paraId="3AF36238" w14:textId="77777777" w:rsidR="00C06A28" w:rsidRDefault="00C06A28" w:rsidP="00C06A28">
      <w:pPr>
        <w:spacing w:after="0"/>
        <w:jc w:val="both"/>
        <w:rPr>
          <w:rFonts w:ascii="Arial" w:eastAsia="Arial" w:hAnsi="Arial" w:cs="Arial"/>
          <w:b/>
        </w:rPr>
      </w:pPr>
      <w:r>
        <w:rPr>
          <w:rFonts w:ascii="Arial" w:eastAsia="Arial" w:hAnsi="Arial" w:cs="Arial"/>
          <w:b/>
        </w:rPr>
        <w:t>CATHERINE JUVINAO CLAVIJO</w:t>
      </w:r>
    </w:p>
    <w:p w14:paraId="260BD93C" w14:textId="77777777" w:rsidR="00C06A28" w:rsidRDefault="00C06A28" w:rsidP="00C06A28">
      <w:pPr>
        <w:spacing w:after="0"/>
        <w:jc w:val="both"/>
        <w:rPr>
          <w:rFonts w:ascii="Arial" w:eastAsia="Arial" w:hAnsi="Arial" w:cs="Arial"/>
        </w:rPr>
      </w:pPr>
      <w:r>
        <w:rPr>
          <w:rFonts w:ascii="Arial" w:eastAsia="Arial" w:hAnsi="Arial" w:cs="Arial"/>
        </w:rPr>
        <w:t>Representante a la Cámara por Bogotá – Ponente Única</w:t>
      </w:r>
    </w:p>
    <w:p w14:paraId="2F9992F0" w14:textId="77777777" w:rsidR="00C06A28" w:rsidRDefault="00C06A28" w:rsidP="00C06A28">
      <w:pPr>
        <w:spacing w:after="0"/>
        <w:jc w:val="both"/>
        <w:rPr>
          <w:rFonts w:ascii="Arial" w:eastAsia="Arial" w:hAnsi="Arial" w:cs="Arial"/>
        </w:rPr>
      </w:pPr>
    </w:p>
    <w:p w14:paraId="31A6C73F" w14:textId="77777777" w:rsidR="00C06A28" w:rsidRDefault="00C06A28" w:rsidP="00C06A28">
      <w:pPr>
        <w:spacing w:after="0"/>
        <w:jc w:val="both"/>
        <w:rPr>
          <w:rFonts w:ascii="Arial" w:eastAsia="Arial" w:hAnsi="Arial" w:cs="Arial"/>
        </w:rPr>
      </w:pPr>
    </w:p>
    <w:p w14:paraId="66368F5B" w14:textId="77777777" w:rsidR="00C06A28" w:rsidRDefault="00C06A28" w:rsidP="00C06A28">
      <w:pPr>
        <w:spacing w:after="0"/>
        <w:jc w:val="both"/>
        <w:rPr>
          <w:rFonts w:ascii="Arial" w:eastAsia="Arial" w:hAnsi="Arial" w:cs="Arial"/>
        </w:rPr>
      </w:pPr>
    </w:p>
    <w:p w14:paraId="56267D3C" w14:textId="77777777" w:rsidR="00C06A28" w:rsidRDefault="00C06A28" w:rsidP="00C06A28">
      <w:pPr>
        <w:spacing w:after="0"/>
        <w:jc w:val="both"/>
        <w:rPr>
          <w:rFonts w:ascii="Arial" w:eastAsia="Arial" w:hAnsi="Arial" w:cs="Arial"/>
        </w:rPr>
      </w:pPr>
    </w:p>
    <w:p w14:paraId="1D9F4535" w14:textId="77777777" w:rsidR="00C06A28" w:rsidRDefault="00C06A28" w:rsidP="00C06A28">
      <w:pPr>
        <w:spacing w:after="0"/>
        <w:jc w:val="both"/>
        <w:rPr>
          <w:rFonts w:ascii="Arial" w:eastAsia="Arial" w:hAnsi="Arial" w:cs="Arial"/>
        </w:rPr>
      </w:pPr>
    </w:p>
    <w:p w14:paraId="022ED700" w14:textId="77777777" w:rsidR="00C06A28" w:rsidRDefault="00C06A28" w:rsidP="00C06A28">
      <w:pPr>
        <w:spacing w:after="0"/>
        <w:jc w:val="both"/>
        <w:rPr>
          <w:rFonts w:ascii="Arial" w:eastAsia="Arial" w:hAnsi="Arial" w:cs="Arial"/>
        </w:rPr>
      </w:pPr>
    </w:p>
    <w:p w14:paraId="59FADF2F" w14:textId="77777777" w:rsidR="00C06A28" w:rsidRDefault="00C06A28" w:rsidP="00C06A28">
      <w:pPr>
        <w:spacing w:after="0"/>
        <w:jc w:val="both"/>
        <w:rPr>
          <w:rFonts w:ascii="Arial" w:eastAsia="Arial" w:hAnsi="Arial" w:cs="Arial"/>
        </w:rPr>
      </w:pPr>
    </w:p>
    <w:p w14:paraId="0850F329" w14:textId="77777777" w:rsidR="00C06A28" w:rsidRDefault="00C06A28" w:rsidP="00C06A28">
      <w:pPr>
        <w:spacing w:after="0"/>
        <w:jc w:val="both"/>
        <w:rPr>
          <w:rFonts w:ascii="Arial" w:eastAsia="Arial" w:hAnsi="Arial" w:cs="Arial"/>
        </w:rPr>
      </w:pPr>
    </w:p>
    <w:p w14:paraId="248D1149" w14:textId="77777777" w:rsidR="00C06A28" w:rsidRDefault="00C06A28" w:rsidP="00C06A28">
      <w:pPr>
        <w:spacing w:after="0"/>
        <w:jc w:val="both"/>
        <w:rPr>
          <w:rFonts w:ascii="Arial" w:eastAsia="Arial" w:hAnsi="Arial" w:cs="Arial"/>
        </w:rPr>
      </w:pPr>
    </w:p>
    <w:p w14:paraId="52DCE97F" w14:textId="77777777" w:rsidR="00C06A28" w:rsidRDefault="00C06A28" w:rsidP="00C06A28">
      <w:pPr>
        <w:spacing w:after="0"/>
        <w:jc w:val="both"/>
        <w:rPr>
          <w:rFonts w:ascii="Arial" w:eastAsia="Arial" w:hAnsi="Arial" w:cs="Arial"/>
        </w:rPr>
      </w:pPr>
    </w:p>
    <w:p w14:paraId="7FF68E04" w14:textId="77777777" w:rsidR="00C06A28" w:rsidRDefault="00C06A28" w:rsidP="00C06A28">
      <w:pPr>
        <w:spacing w:after="0"/>
        <w:jc w:val="both"/>
        <w:rPr>
          <w:rFonts w:ascii="Arial" w:eastAsia="Arial" w:hAnsi="Arial" w:cs="Arial"/>
        </w:rPr>
      </w:pPr>
    </w:p>
    <w:p w14:paraId="30B32A56" w14:textId="77777777" w:rsidR="00C06A28" w:rsidRDefault="00C06A28" w:rsidP="00C06A28">
      <w:pPr>
        <w:spacing w:after="0"/>
        <w:jc w:val="both"/>
        <w:rPr>
          <w:rFonts w:ascii="Arial" w:eastAsia="Arial" w:hAnsi="Arial" w:cs="Arial"/>
        </w:rPr>
      </w:pPr>
    </w:p>
    <w:p w14:paraId="646BFAE2" w14:textId="77777777" w:rsidR="00C06A28" w:rsidRDefault="00C06A28" w:rsidP="00C06A28">
      <w:pPr>
        <w:spacing w:after="0"/>
        <w:jc w:val="both"/>
        <w:rPr>
          <w:rFonts w:ascii="Arial" w:eastAsia="Arial" w:hAnsi="Arial" w:cs="Arial"/>
        </w:rPr>
      </w:pPr>
    </w:p>
    <w:p w14:paraId="1D84A18C" w14:textId="77777777" w:rsidR="00C06A28" w:rsidRDefault="00C06A28" w:rsidP="00C06A28">
      <w:pPr>
        <w:spacing w:after="0"/>
        <w:jc w:val="both"/>
        <w:rPr>
          <w:rFonts w:ascii="Arial" w:eastAsia="Arial" w:hAnsi="Arial" w:cs="Arial"/>
        </w:rPr>
      </w:pPr>
    </w:p>
    <w:p w14:paraId="04362B7D" w14:textId="77777777" w:rsidR="00C06A28" w:rsidRDefault="00C06A28" w:rsidP="00C06A28">
      <w:pPr>
        <w:spacing w:after="0"/>
        <w:jc w:val="both"/>
        <w:rPr>
          <w:rFonts w:ascii="Arial" w:eastAsia="Arial" w:hAnsi="Arial" w:cs="Arial"/>
        </w:rPr>
      </w:pPr>
    </w:p>
    <w:p w14:paraId="2D2F13A8" w14:textId="77777777" w:rsidR="00C06A28" w:rsidRDefault="00C06A28" w:rsidP="00C06A28">
      <w:pPr>
        <w:spacing w:after="0"/>
        <w:jc w:val="both"/>
        <w:rPr>
          <w:rFonts w:ascii="Arial" w:eastAsia="Arial" w:hAnsi="Arial" w:cs="Arial"/>
        </w:rPr>
      </w:pPr>
    </w:p>
    <w:p w14:paraId="0211E52F" w14:textId="77777777" w:rsidR="00C06A28" w:rsidRDefault="00C06A28" w:rsidP="00C06A28">
      <w:pPr>
        <w:spacing w:after="0"/>
        <w:jc w:val="both"/>
        <w:rPr>
          <w:rFonts w:ascii="Arial" w:eastAsia="Arial" w:hAnsi="Arial" w:cs="Arial"/>
        </w:rPr>
      </w:pPr>
    </w:p>
    <w:p w14:paraId="0391E4B0" w14:textId="77777777" w:rsidR="00C06A28" w:rsidRDefault="00C06A28" w:rsidP="00C06A28">
      <w:pPr>
        <w:spacing w:after="0"/>
        <w:jc w:val="both"/>
        <w:rPr>
          <w:rFonts w:ascii="Arial" w:eastAsia="Arial" w:hAnsi="Arial" w:cs="Arial"/>
        </w:rPr>
      </w:pPr>
    </w:p>
    <w:p w14:paraId="0EFEF8A7" w14:textId="77777777" w:rsidR="00C06A28" w:rsidRDefault="00C06A28" w:rsidP="00C06A28">
      <w:pPr>
        <w:spacing w:after="0"/>
        <w:jc w:val="both"/>
        <w:rPr>
          <w:rFonts w:ascii="Arial" w:eastAsia="Arial" w:hAnsi="Arial" w:cs="Arial"/>
        </w:rPr>
      </w:pPr>
    </w:p>
    <w:p w14:paraId="6695D86D" w14:textId="28AEE810" w:rsidR="00C06A28" w:rsidRDefault="00C06A28" w:rsidP="00C06A28">
      <w:pPr>
        <w:spacing w:after="0"/>
        <w:jc w:val="both"/>
        <w:rPr>
          <w:rFonts w:ascii="Arial" w:eastAsia="Arial" w:hAnsi="Arial" w:cs="Arial"/>
        </w:rPr>
      </w:pPr>
    </w:p>
    <w:p w14:paraId="590988D9" w14:textId="5DD3E145" w:rsidR="00403E02" w:rsidRDefault="00403E02" w:rsidP="00C06A28">
      <w:pPr>
        <w:spacing w:after="0"/>
        <w:jc w:val="both"/>
        <w:rPr>
          <w:rFonts w:ascii="Arial" w:eastAsia="Arial" w:hAnsi="Arial" w:cs="Arial"/>
        </w:rPr>
      </w:pPr>
    </w:p>
    <w:p w14:paraId="2475F83F" w14:textId="77777777" w:rsidR="00403E02" w:rsidRDefault="00403E02" w:rsidP="00C06A28">
      <w:pPr>
        <w:spacing w:after="0"/>
        <w:jc w:val="both"/>
        <w:rPr>
          <w:rFonts w:ascii="Arial" w:eastAsia="Arial" w:hAnsi="Arial" w:cs="Arial"/>
        </w:rPr>
      </w:pPr>
    </w:p>
    <w:p w14:paraId="4AD110F3" w14:textId="77777777" w:rsidR="00C06A28" w:rsidRDefault="00C06A28" w:rsidP="00C06A28">
      <w:pPr>
        <w:numPr>
          <w:ilvl w:val="0"/>
          <w:numId w:val="4"/>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TEXTO PROPUESTO PARA PRIMER DEBATE EN LA COMISIÓN PRIMERA CONSTITUCIONAL PERMANENTE DE LA CÁMARA DE REPRESENTANTES</w:t>
      </w:r>
    </w:p>
    <w:p w14:paraId="51841C0F" w14:textId="77777777" w:rsidR="00C06A28" w:rsidRDefault="00C06A28" w:rsidP="00C06A28">
      <w:pPr>
        <w:spacing w:after="0" w:line="276" w:lineRule="auto"/>
        <w:jc w:val="center"/>
        <w:rPr>
          <w:rFonts w:ascii="Arial" w:eastAsia="Arial" w:hAnsi="Arial" w:cs="Arial"/>
          <w:b/>
        </w:rPr>
      </w:pPr>
    </w:p>
    <w:p w14:paraId="543546DC" w14:textId="77777777" w:rsidR="00C06A28" w:rsidRDefault="00C06A28" w:rsidP="00C06A28">
      <w:pPr>
        <w:spacing w:after="0" w:line="276" w:lineRule="auto"/>
        <w:jc w:val="center"/>
        <w:rPr>
          <w:rFonts w:ascii="Arial" w:eastAsia="Arial" w:hAnsi="Arial" w:cs="Arial"/>
          <w:b/>
        </w:rPr>
      </w:pPr>
    </w:p>
    <w:p w14:paraId="1AEC56D7" w14:textId="77777777" w:rsidR="00C06A28" w:rsidRDefault="00C06A28" w:rsidP="00C06A28">
      <w:pPr>
        <w:spacing w:after="0" w:line="276" w:lineRule="auto"/>
        <w:jc w:val="center"/>
        <w:rPr>
          <w:rFonts w:ascii="Arial" w:eastAsia="Arial" w:hAnsi="Arial" w:cs="Arial"/>
          <w:b/>
        </w:rPr>
      </w:pPr>
      <w:r>
        <w:rPr>
          <w:rFonts w:ascii="Arial" w:eastAsia="Arial" w:hAnsi="Arial" w:cs="Arial"/>
          <w:b/>
        </w:rPr>
        <w:t xml:space="preserve">PROYECTO DE LEY ORGÁNICA NO. 235 DE 2024 CÁMARA </w:t>
      </w:r>
    </w:p>
    <w:p w14:paraId="77CC45AD" w14:textId="77777777" w:rsidR="00C06A28" w:rsidRDefault="00C06A28" w:rsidP="00C06A28">
      <w:pPr>
        <w:spacing w:after="0" w:line="276" w:lineRule="auto"/>
        <w:jc w:val="center"/>
        <w:rPr>
          <w:rFonts w:ascii="Arial" w:eastAsia="Arial" w:hAnsi="Arial" w:cs="Arial"/>
          <w:b/>
          <w:i/>
        </w:rPr>
      </w:pPr>
    </w:p>
    <w:p w14:paraId="7299FA4D" w14:textId="77777777" w:rsidR="00C06A28" w:rsidRDefault="00C06A28" w:rsidP="00C06A28">
      <w:pPr>
        <w:spacing w:after="0" w:line="276" w:lineRule="auto"/>
        <w:jc w:val="center"/>
        <w:rPr>
          <w:rFonts w:ascii="Arial" w:eastAsia="Arial" w:hAnsi="Arial" w:cs="Arial"/>
          <w:b/>
          <w:i/>
        </w:rPr>
      </w:pPr>
    </w:p>
    <w:p w14:paraId="182450F0" w14:textId="77777777" w:rsidR="00C06A28" w:rsidRDefault="00C06A28" w:rsidP="00C06A28">
      <w:pPr>
        <w:spacing w:after="0" w:line="276" w:lineRule="auto"/>
        <w:jc w:val="center"/>
        <w:rPr>
          <w:rFonts w:ascii="Arial" w:eastAsia="Arial" w:hAnsi="Arial" w:cs="Arial"/>
          <w:b/>
          <w:i/>
        </w:rPr>
      </w:pPr>
      <w:r>
        <w:rPr>
          <w:rFonts w:ascii="Arial" w:eastAsia="Arial" w:hAnsi="Arial" w:cs="Arial"/>
          <w:b/>
          <w:i/>
        </w:rPr>
        <w:t>Por medio del cual se establecen mecanismos para fortalecer el proceso de asistencia de los Congresistas a las sesiones en ejercicio de sus funciones constitucionales y legales, con el fin de promover su participación política y la representación ciudadana, y se dictan otras disposiciones</w:t>
      </w:r>
    </w:p>
    <w:p w14:paraId="4441CF7E" w14:textId="77777777" w:rsidR="00C06A28" w:rsidRDefault="00C06A28" w:rsidP="00C06A28">
      <w:pPr>
        <w:spacing w:after="0" w:line="276" w:lineRule="auto"/>
        <w:jc w:val="center"/>
        <w:rPr>
          <w:rFonts w:ascii="Arial" w:eastAsia="Arial" w:hAnsi="Arial" w:cs="Arial"/>
          <w:b/>
        </w:rPr>
      </w:pPr>
    </w:p>
    <w:p w14:paraId="2BC1F97B" w14:textId="77777777" w:rsidR="00C06A28" w:rsidRDefault="00C06A28" w:rsidP="00C06A28">
      <w:pPr>
        <w:spacing w:after="0" w:line="276" w:lineRule="auto"/>
        <w:jc w:val="center"/>
        <w:rPr>
          <w:rFonts w:ascii="Arial" w:eastAsia="Arial" w:hAnsi="Arial" w:cs="Arial"/>
          <w:b/>
          <w:color w:val="000000"/>
        </w:rPr>
      </w:pPr>
    </w:p>
    <w:p w14:paraId="4B8C9BF4" w14:textId="26B51013" w:rsidR="00C06A28" w:rsidRDefault="00C06A28" w:rsidP="00C06A28">
      <w:pPr>
        <w:spacing w:after="0" w:line="276" w:lineRule="auto"/>
        <w:jc w:val="center"/>
        <w:rPr>
          <w:rFonts w:ascii="Arial" w:eastAsia="Arial" w:hAnsi="Arial" w:cs="Arial"/>
          <w:b/>
          <w:color w:val="000000"/>
        </w:rPr>
      </w:pPr>
      <w:r>
        <w:rPr>
          <w:rFonts w:ascii="Arial" w:eastAsia="Arial" w:hAnsi="Arial" w:cs="Arial"/>
          <w:b/>
          <w:color w:val="000000"/>
        </w:rPr>
        <w:t>EL CONGRESO DE LA REPÚBLICA DE COLOMBIA</w:t>
      </w:r>
    </w:p>
    <w:p w14:paraId="6C47C94A" w14:textId="77777777" w:rsidR="00C06A28" w:rsidRDefault="00C06A28" w:rsidP="00C06A28">
      <w:pPr>
        <w:spacing w:after="0" w:line="276" w:lineRule="auto"/>
        <w:jc w:val="center"/>
        <w:rPr>
          <w:rFonts w:ascii="Arial" w:eastAsia="Arial" w:hAnsi="Arial" w:cs="Arial"/>
          <w:b/>
          <w:color w:val="000000"/>
        </w:rPr>
      </w:pPr>
    </w:p>
    <w:p w14:paraId="1901FA12" w14:textId="77777777" w:rsidR="00C06A28" w:rsidRDefault="00C06A28" w:rsidP="00C06A28">
      <w:pPr>
        <w:spacing w:after="0" w:line="276" w:lineRule="auto"/>
        <w:jc w:val="center"/>
        <w:rPr>
          <w:rFonts w:ascii="Arial" w:eastAsia="Arial" w:hAnsi="Arial" w:cs="Arial"/>
          <w:b/>
          <w:color w:val="000000"/>
        </w:rPr>
      </w:pPr>
    </w:p>
    <w:p w14:paraId="7BE34473" w14:textId="43F513B2" w:rsidR="00C06A28" w:rsidRDefault="00C06A28" w:rsidP="00C06A28">
      <w:pPr>
        <w:spacing w:after="0" w:line="276" w:lineRule="auto"/>
        <w:jc w:val="center"/>
        <w:rPr>
          <w:rFonts w:ascii="Arial" w:eastAsia="Arial" w:hAnsi="Arial" w:cs="Arial"/>
          <w:b/>
          <w:color w:val="000000"/>
        </w:rPr>
      </w:pPr>
      <w:r>
        <w:rPr>
          <w:rFonts w:ascii="Arial" w:eastAsia="Arial" w:hAnsi="Arial" w:cs="Arial"/>
          <w:b/>
          <w:color w:val="000000"/>
        </w:rPr>
        <w:t>DECRETA:</w:t>
      </w:r>
    </w:p>
    <w:p w14:paraId="58C5EDA8" w14:textId="77777777" w:rsidR="00C06A28" w:rsidRDefault="00C06A28" w:rsidP="00C06A28">
      <w:pPr>
        <w:spacing w:before="240" w:after="240"/>
        <w:jc w:val="both"/>
        <w:rPr>
          <w:rFonts w:ascii="Arial" w:eastAsia="Arial" w:hAnsi="Arial" w:cs="Arial"/>
        </w:rPr>
      </w:pPr>
      <w:r>
        <w:rPr>
          <w:rFonts w:ascii="Arial" w:eastAsia="Arial" w:hAnsi="Arial" w:cs="Arial"/>
          <w:b/>
        </w:rPr>
        <w:br/>
      </w:r>
      <w:r>
        <w:rPr>
          <w:rFonts w:ascii="Arial" w:eastAsia="Arial" w:hAnsi="Arial" w:cs="Arial"/>
          <w:b/>
        </w:rPr>
        <w:br/>
        <w:t>ARTÍCULO 1.</w:t>
      </w:r>
      <w:r>
        <w:rPr>
          <w:rFonts w:ascii="Arial" w:eastAsia="Arial" w:hAnsi="Arial" w:cs="Arial"/>
        </w:rPr>
        <w:t xml:space="preserve"> </w:t>
      </w:r>
      <w:r>
        <w:rPr>
          <w:rFonts w:ascii="Arial" w:eastAsia="Arial" w:hAnsi="Arial" w:cs="Arial"/>
          <w:b/>
        </w:rPr>
        <w:t>OBJETO.</w:t>
      </w:r>
      <w:r>
        <w:rPr>
          <w:rFonts w:ascii="Arial" w:eastAsia="Arial" w:hAnsi="Arial" w:cs="Arial"/>
        </w:rPr>
        <w:t xml:space="preserve"> La presente Ley tiene por objeto establecer mecanismos para garantizar la asistencia y participación de los Congresistas a las sesiones en ejercicio de sus funciones constitucionales y legales, promoviendo la efectiva participación política y representación ciudadana.</w:t>
      </w:r>
    </w:p>
    <w:p w14:paraId="3C3B25DD" w14:textId="77777777" w:rsidR="00C06A28" w:rsidRDefault="00C06A28" w:rsidP="00C06A28">
      <w:pPr>
        <w:pBdr>
          <w:top w:val="nil"/>
          <w:left w:val="nil"/>
          <w:bottom w:val="nil"/>
          <w:right w:val="nil"/>
          <w:between w:val="nil"/>
        </w:pBdr>
        <w:spacing w:line="240" w:lineRule="auto"/>
        <w:jc w:val="both"/>
        <w:rPr>
          <w:rFonts w:ascii="Arial" w:eastAsia="Arial" w:hAnsi="Arial" w:cs="Arial"/>
          <w:b/>
          <w:color w:val="000000"/>
        </w:rPr>
      </w:pPr>
    </w:p>
    <w:p w14:paraId="44287556" w14:textId="77777777" w:rsidR="00C06A28" w:rsidRDefault="00C06A28" w:rsidP="00C06A2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b/>
          <w:color w:val="000000"/>
        </w:rPr>
        <w:t xml:space="preserve">ARTÍCULO 2. </w:t>
      </w:r>
      <w:r>
        <w:rPr>
          <w:rFonts w:ascii="Arial" w:eastAsia="Arial" w:hAnsi="Arial" w:cs="Arial"/>
          <w:color w:val="000000"/>
        </w:rPr>
        <w:t>Modifíquese el artículo 79 de la Ley 5ta de 1992, el cual quedará así:</w:t>
      </w:r>
    </w:p>
    <w:p w14:paraId="5F2A4D37"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b/>
          <w:color w:val="000000"/>
        </w:rPr>
        <w:t>ARTÍCULO 79. ASUNTOS A CONSIDERARSE.</w:t>
      </w:r>
      <w:r>
        <w:rPr>
          <w:rFonts w:ascii="Arial" w:eastAsia="Arial" w:hAnsi="Arial" w:cs="Arial"/>
          <w:color w:val="000000"/>
        </w:rPr>
        <w:t xml:space="preserve"> En cada sesión de las Cámaras y sus Comisiones Permanentes sólo podrán tratarse los temas incluidos en el Orden del Día, en el siguiente orden: </w:t>
      </w:r>
    </w:p>
    <w:p w14:paraId="74E1232D"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1. Llamada a lista </w:t>
      </w:r>
      <w:r>
        <w:rPr>
          <w:rFonts w:ascii="Arial" w:eastAsia="Arial" w:hAnsi="Arial" w:cs="Arial"/>
          <w:b/>
          <w:color w:val="000000"/>
          <w:u w:val="single"/>
        </w:rPr>
        <w:t xml:space="preserve">inicial, que podrá </w:t>
      </w:r>
      <w:r>
        <w:rPr>
          <w:rFonts w:ascii="Arial" w:eastAsia="Arial" w:hAnsi="Arial" w:cs="Arial"/>
          <w:b/>
          <w:u w:val="single"/>
        </w:rPr>
        <w:t xml:space="preserve">cumplirse de forma manual y analógica, por medio del llamado individual de cada Congresista, o por medio de un registro biométrico. </w:t>
      </w:r>
    </w:p>
    <w:p w14:paraId="7C0F5A46"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2. Consideración y aprobación del acta anterior. </w:t>
      </w:r>
    </w:p>
    <w:p w14:paraId="7407230B"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3. Votación de los proyectos de ley o de acto legislativo, o mociones de censura a los </w:t>
      </w:r>
      <w:proofErr w:type="gramStart"/>
      <w:r>
        <w:rPr>
          <w:rFonts w:ascii="Arial" w:eastAsia="Arial" w:hAnsi="Arial" w:cs="Arial"/>
          <w:color w:val="000000"/>
        </w:rPr>
        <w:t>Ministros</w:t>
      </w:r>
      <w:proofErr w:type="gramEnd"/>
      <w:r>
        <w:rPr>
          <w:rFonts w:ascii="Arial" w:eastAsia="Arial" w:hAnsi="Arial" w:cs="Arial"/>
          <w:color w:val="000000"/>
        </w:rPr>
        <w:t>, según el caso, cuando así se hubiere dispuesto por la Corporación mediante proposición.</w:t>
      </w:r>
    </w:p>
    <w:p w14:paraId="50D84153"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 xml:space="preserve">4. Objeciones del </w:t>
      </w:r>
      <w:proofErr w:type="gramStart"/>
      <w:r>
        <w:rPr>
          <w:rFonts w:ascii="Arial" w:eastAsia="Arial" w:hAnsi="Arial" w:cs="Arial"/>
          <w:color w:val="000000"/>
        </w:rPr>
        <w:t>Presidente</w:t>
      </w:r>
      <w:proofErr w:type="gramEnd"/>
      <w:r>
        <w:rPr>
          <w:rFonts w:ascii="Arial" w:eastAsia="Arial" w:hAnsi="Arial" w:cs="Arial"/>
          <w:color w:val="000000"/>
        </w:rPr>
        <w:t xml:space="preserve"> de la República, o quien haga sus veces, a los proyectos aprobados por el Congreso, e informes de las comisiones respectivas. </w:t>
      </w:r>
    </w:p>
    <w:p w14:paraId="134EEF63"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lastRenderedPageBreak/>
        <w:t>5. Corrección de vicios subsanables, en actos del Congreso remitidos por la Corte Constitucional, cuando fuere el caso. </w:t>
      </w:r>
    </w:p>
    <w:p w14:paraId="56426176"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6. Lectura de ponencias y consideración a proyectos en el respectivo debate, dando prelación a aquellos que tienen mensaje de trámite de urgencia y preferencia, como los de iniciativa popular, y a los aprobatorios de un tratado sobre derechos humanos o sobre leyes estatutarias, y luego a los proyectos provenientes de la otra Cámara. </w:t>
      </w:r>
    </w:p>
    <w:p w14:paraId="4BA1C40F"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Los de origen en la respectiva Cámara se tramitarán en riguroso orden cronológico de presentación de las ponencias, salvo que su autor o ponente acepten otro orden. </w:t>
      </w:r>
    </w:p>
    <w:p w14:paraId="17EB4546"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7. Citaciones, diferentes a debates, o audiencias previamente convocadas. </w:t>
      </w:r>
    </w:p>
    <w:p w14:paraId="37CD4F65"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color w:val="000000"/>
          <w:u w:val="single"/>
        </w:rPr>
      </w:pPr>
      <w:r>
        <w:rPr>
          <w:rFonts w:ascii="Arial" w:eastAsia="Arial" w:hAnsi="Arial" w:cs="Arial"/>
          <w:b/>
          <w:color w:val="000000"/>
          <w:u w:val="single"/>
        </w:rPr>
        <w:t xml:space="preserve">8. Llamado a lista de cierre, </w:t>
      </w:r>
      <w:r>
        <w:rPr>
          <w:rFonts w:ascii="Arial" w:eastAsia="Arial" w:hAnsi="Arial" w:cs="Arial"/>
          <w:b/>
          <w:u w:val="single"/>
        </w:rPr>
        <w:t xml:space="preserve">que podrá cumplirse de forma manual y analógica, por medio del llamado individual de cada Congresista, o por medio de un registro biométrico. </w:t>
      </w:r>
    </w:p>
    <w:p w14:paraId="5A6B9BAC"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b/>
          <w:color w:val="000000"/>
          <w:u w:val="single"/>
        </w:rPr>
        <w:t>9.</w:t>
      </w:r>
      <w:r>
        <w:rPr>
          <w:rFonts w:ascii="Arial" w:eastAsia="Arial" w:hAnsi="Arial" w:cs="Arial"/>
          <w:color w:val="000000"/>
        </w:rPr>
        <w:t xml:space="preserve"> Lectura de los asuntos o negocios sustanciados por la Presidencia y la Mesa Directiva, si los hubiere. </w:t>
      </w:r>
    </w:p>
    <w:p w14:paraId="6D400859"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b/>
          <w:color w:val="000000"/>
          <w:u w:val="single"/>
        </w:rPr>
        <w:t>10.</w:t>
      </w:r>
      <w:r>
        <w:rPr>
          <w:rFonts w:ascii="Arial" w:eastAsia="Arial" w:hAnsi="Arial" w:cs="Arial"/>
          <w:color w:val="000000"/>
        </w:rPr>
        <w:t xml:space="preserve"> Lectura de los informes que no hagan referencia a los proyectos de ley o de reforma constitucional. </w:t>
      </w:r>
    </w:p>
    <w:p w14:paraId="4C8D29A1"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b/>
          <w:color w:val="000000"/>
          <w:u w:val="single"/>
        </w:rPr>
        <w:t>11.</w:t>
      </w:r>
      <w:r>
        <w:rPr>
          <w:rFonts w:ascii="Arial" w:eastAsia="Arial" w:hAnsi="Arial" w:cs="Arial"/>
          <w:color w:val="000000"/>
        </w:rPr>
        <w:t xml:space="preserve"> Lo que propongan sus miembros.</w:t>
      </w:r>
    </w:p>
    <w:p w14:paraId="5E82E386"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rPr>
      </w:pPr>
      <w:r>
        <w:rPr>
          <w:rFonts w:ascii="Arial" w:eastAsia="Arial" w:hAnsi="Arial" w:cs="Arial"/>
          <w:b/>
        </w:rPr>
        <w:t xml:space="preserve">PARÁGRAFO. </w:t>
      </w:r>
      <w:r>
        <w:rPr>
          <w:rFonts w:ascii="Arial" w:eastAsia="Arial" w:hAnsi="Arial" w:cs="Arial"/>
        </w:rPr>
        <w:t xml:space="preserve">En el evento de celebrarse sesiones para escuchar informes o mensajes, o adelantarse debates sobre asuntos específicos de interés nacional, no rigen las reglas indicadas para el orden del día. Si se trata de un debate a un </w:t>
      </w:r>
      <w:proofErr w:type="gramStart"/>
      <w:r>
        <w:rPr>
          <w:rFonts w:ascii="Arial" w:eastAsia="Arial" w:hAnsi="Arial" w:cs="Arial"/>
        </w:rPr>
        <w:t>Ministro</w:t>
      </w:r>
      <w:proofErr w:type="gramEnd"/>
      <w:r>
        <w:rPr>
          <w:rFonts w:ascii="Arial" w:eastAsia="Arial" w:hAnsi="Arial" w:cs="Arial"/>
        </w:rPr>
        <w:t>, encabezará el orden del día de la sesión.</w:t>
      </w:r>
    </w:p>
    <w:p w14:paraId="5E5F63F2"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r>
        <w:rPr>
          <w:rFonts w:ascii="Arial" w:eastAsia="Arial" w:hAnsi="Arial" w:cs="Arial"/>
          <w:b/>
          <w:u w:val="single"/>
        </w:rPr>
        <w:t xml:space="preserve">PARÁGRAFO 2. El llamado a lista inicial y de cierre son obligatorios, su desconocimiento será causal de mala conducta para quien se encuentre presidiendo la sesión. </w:t>
      </w:r>
    </w:p>
    <w:p w14:paraId="0C8A13B5"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r>
        <w:rPr>
          <w:rFonts w:ascii="Arial" w:eastAsia="Arial" w:hAnsi="Arial" w:cs="Arial"/>
          <w:b/>
          <w:u w:val="single"/>
        </w:rPr>
        <w:t>La duración de la sesión deberá tener en consideración los términos del llamado a lista y de cierre, así como la duración de los llamados a lista de otras sesiones para evitar simultaneidad en las mismas, de conformidad con el artículo 93 de la presente Ley. No podrá efectuarse el inicio del llamado a lista de cierre faltando menos de 30 minutos para la finalización del respectivo día.</w:t>
      </w:r>
    </w:p>
    <w:p w14:paraId="2822C399"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r>
        <w:rPr>
          <w:rFonts w:ascii="Arial" w:eastAsia="Arial" w:hAnsi="Arial" w:cs="Arial"/>
          <w:b/>
          <w:u w:val="single"/>
        </w:rPr>
        <w:t xml:space="preserve">La Secretaría respectiva deberá remitir un informe a la Comisión de Ética y Estatuto del Congresista dentro de los cinco (5) días hábiles siguientes a la realización de la sesión, relacionando los llamados a lista y su efectiva realización, con la finalidad de determinar si es procedente la apertura de un proceso disciplinario y la imposición de sanciones, por la omisión del deber del llamado a lista inicial y de cierre. </w:t>
      </w:r>
    </w:p>
    <w:p w14:paraId="58B68AF0"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p>
    <w:p w14:paraId="6DFD0887" w14:textId="2C017EBD"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p>
    <w:p w14:paraId="5067E1CA" w14:textId="3C4DE703"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p>
    <w:p w14:paraId="13A435C2"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p>
    <w:p w14:paraId="07053F12" w14:textId="77777777" w:rsidR="00C06A28" w:rsidRDefault="00C06A28" w:rsidP="00C06A2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b/>
          <w:color w:val="000000"/>
        </w:rPr>
        <w:lastRenderedPageBreak/>
        <w:t>ARTÍCULO 3.</w:t>
      </w:r>
      <w:r>
        <w:rPr>
          <w:rFonts w:ascii="Arial" w:eastAsia="Arial" w:hAnsi="Arial" w:cs="Arial"/>
          <w:color w:val="000000"/>
        </w:rPr>
        <w:t xml:space="preserve"> Modifíquese el artículo 81 de la Ley 5ta de 1992, el cual quedará así:</w:t>
      </w:r>
    </w:p>
    <w:p w14:paraId="6F513CCD"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b/>
          <w:color w:val="000000"/>
        </w:rPr>
        <w:t>ARTÍCULO 81. ALTERACIÓN</w:t>
      </w:r>
      <w:r>
        <w:rPr>
          <w:rFonts w:ascii="Arial" w:eastAsia="Arial" w:hAnsi="Arial" w:cs="Arial"/>
          <w:color w:val="000000"/>
        </w:rPr>
        <w:t>. El orden del día de las sesiones puede ser alterado por decisión de la respectiva Corporación o Comisión, a propuesta de alguno de sus miembros, con las excepciones constitucionales.</w:t>
      </w:r>
    </w:p>
    <w:p w14:paraId="1A966535"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r>
        <w:rPr>
          <w:rFonts w:ascii="Arial" w:eastAsia="Arial" w:hAnsi="Arial" w:cs="Arial"/>
          <w:b/>
          <w:color w:val="000000"/>
          <w:u w:val="single"/>
        </w:rPr>
        <w:t>PARÁGRAFO. El llamado a lista</w:t>
      </w:r>
      <w:r>
        <w:rPr>
          <w:rFonts w:ascii="Arial" w:eastAsia="Arial" w:hAnsi="Arial" w:cs="Arial"/>
          <w:b/>
          <w:u w:val="single"/>
        </w:rPr>
        <w:t xml:space="preserve"> inicial y de cierre no podrán ser modificados. </w:t>
      </w:r>
    </w:p>
    <w:p w14:paraId="16B568EA"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p>
    <w:p w14:paraId="4886977F" w14:textId="77777777" w:rsidR="00C06A28" w:rsidRDefault="00C06A28" w:rsidP="00C06A28">
      <w:pPr>
        <w:spacing w:before="240" w:after="240"/>
        <w:jc w:val="both"/>
        <w:rPr>
          <w:rFonts w:ascii="Arial" w:eastAsia="Arial" w:hAnsi="Arial" w:cs="Arial"/>
        </w:rPr>
      </w:pPr>
      <w:r>
        <w:rPr>
          <w:rFonts w:ascii="Arial" w:eastAsia="Arial" w:hAnsi="Arial" w:cs="Arial"/>
          <w:b/>
        </w:rPr>
        <w:t xml:space="preserve">ARTÍCULO 4. </w:t>
      </w:r>
      <w:r>
        <w:rPr>
          <w:rFonts w:ascii="Arial" w:eastAsia="Arial" w:hAnsi="Arial" w:cs="Arial"/>
        </w:rPr>
        <w:t xml:space="preserve">Modifíquese el artículo 89 de la Ley 5ta de 1992, el cual quedará así: </w:t>
      </w:r>
    </w:p>
    <w:p w14:paraId="6E6ECFB5" w14:textId="77777777" w:rsidR="00C06A28" w:rsidRDefault="00C06A28" w:rsidP="00C06A28">
      <w:pPr>
        <w:spacing w:before="240" w:after="240"/>
        <w:ind w:left="720"/>
        <w:jc w:val="both"/>
        <w:rPr>
          <w:rFonts w:ascii="Arial" w:eastAsia="Arial" w:hAnsi="Arial" w:cs="Arial"/>
        </w:rPr>
      </w:pPr>
      <w:r>
        <w:rPr>
          <w:rFonts w:ascii="Arial" w:eastAsia="Arial" w:hAnsi="Arial" w:cs="Arial"/>
          <w:b/>
        </w:rPr>
        <w:t xml:space="preserve">ARTÍCULO 89. LLAMADA A LISTA </w:t>
      </w:r>
      <w:r>
        <w:rPr>
          <w:rFonts w:ascii="Arial" w:eastAsia="Arial" w:hAnsi="Arial" w:cs="Arial"/>
          <w:b/>
          <w:u w:val="single"/>
        </w:rPr>
        <w:t>INICIAL Y DE CIERRE</w:t>
      </w:r>
      <w:r>
        <w:rPr>
          <w:rFonts w:ascii="Arial" w:eastAsia="Arial" w:hAnsi="Arial" w:cs="Arial"/>
          <w:b/>
        </w:rPr>
        <w:t>.</w:t>
      </w:r>
      <w:r>
        <w:rPr>
          <w:rFonts w:ascii="Arial" w:eastAsia="Arial" w:hAnsi="Arial" w:cs="Arial"/>
        </w:rPr>
        <w:t xml:space="preserve"> Llegada la </w:t>
      </w:r>
      <w:r>
        <w:rPr>
          <w:rFonts w:ascii="Arial" w:eastAsia="Arial" w:hAnsi="Arial" w:cs="Arial"/>
          <w:b/>
          <w:u w:val="single"/>
        </w:rPr>
        <w:t xml:space="preserve">fecha y </w:t>
      </w:r>
      <w:r>
        <w:rPr>
          <w:rFonts w:ascii="Arial" w:eastAsia="Arial" w:hAnsi="Arial" w:cs="Arial"/>
        </w:rPr>
        <w:t xml:space="preserve">hora </w:t>
      </w:r>
      <w:r>
        <w:rPr>
          <w:rFonts w:ascii="Arial" w:eastAsia="Arial" w:hAnsi="Arial" w:cs="Arial"/>
          <w:b/>
          <w:u w:val="single"/>
        </w:rPr>
        <w:t>exacta</w:t>
      </w:r>
      <w:r>
        <w:rPr>
          <w:rFonts w:ascii="Arial" w:eastAsia="Arial" w:hAnsi="Arial" w:cs="Arial"/>
        </w:rPr>
        <w:t xml:space="preserve"> para la cual ha sido convocada la sesión, cada uno de los </w:t>
      </w:r>
      <w:proofErr w:type="gramStart"/>
      <w:r>
        <w:rPr>
          <w:rFonts w:ascii="Arial" w:eastAsia="Arial" w:hAnsi="Arial" w:cs="Arial"/>
        </w:rPr>
        <w:t>Presidentes</w:t>
      </w:r>
      <w:proofErr w:type="gramEnd"/>
      <w:r>
        <w:rPr>
          <w:rFonts w:ascii="Arial" w:eastAsia="Arial" w:hAnsi="Arial" w:cs="Arial"/>
        </w:rPr>
        <w:t xml:space="preserve"> de las Corporaciones </w:t>
      </w:r>
      <w:r>
        <w:rPr>
          <w:rFonts w:ascii="Arial" w:eastAsia="Arial" w:hAnsi="Arial" w:cs="Arial"/>
          <w:b/>
          <w:u w:val="single"/>
        </w:rPr>
        <w:t>y/o Comisiones</w:t>
      </w:r>
      <w:r>
        <w:rPr>
          <w:rFonts w:ascii="Arial" w:eastAsia="Arial" w:hAnsi="Arial" w:cs="Arial"/>
          <w:b/>
        </w:rPr>
        <w:t xml:space="preserve"> </w:t>
      </w:r>
      <w:r>
        <w:rPr>
          <w:rFonts w:ascii="Arial" w:eastAsia="Arial" w:hAnsi="Arial" w:cs="Arial"/>
        </w:rPr>
        <w:t xml:space="preserve">ordenarán llamar a lista </w:t>
      </w:r>
      <w:r>
        <w:rPr>
          <w:rFonts w:ascii="Arial" w:eastAsia="Arial" w:hAnsi="Arial" w:cs="Arial"/>
          <w:b/>
          <w:u w:val="single"/>
        </w:rPr>
        <w:t>de forma manual y/o abrir registro biométrico</w:t>
      </w:r>
      <w:r>
        <w:rPr>
          <w:rFonts w:ascii="Arial" w:eastAsia="Arial" w:hAnsi="Arial" w:cs="Arial"/>
        </w:rPr>
        <w:t xml:space="preserve"> para verificar el quórum constitucional. En el acta respectiva se harán constar los nombres de los asistentes y ausentes a la sesión, y las razones de excusa invocadas, con su transcripción textual. Su desconocimiento por el </w:t>
      </w:r>
      <w:proofErr w:type="gramStart"/>
      <w:r>
        <w:rPr>
          <w:rFonts w:ascii="Arial" w:eastAsia="Arial" w:hAnsi="Arial" w:cs="Arial"/>
        </w:rPr>
        <w:t>Secretario</w:t>
      </w:r>
      <w:proofErr w:type="gramEnd"/>
      <w:r>
        <w:rPr>
          <w:rFonts w:ascii="Arial" w:eastAsia="Arial" w:hAnsi="Arial" w:cs="Arial"/>
        </w:rPr>
        <w:t xml:space="preserve"> es </w:t>
      </w:r>
      <w:proofErr w:type="spellStart"/>
      <w:r>
        <w:rPr>
          <w:rFonts w:ascii="Arial" w:eastAsia="Arial" w:hAnsi="Arial" w:cs="Arial"/>
        </w:rPr>
        <w:t>causal</w:t>
      </w:r>
      <w:proofErr w:type="spellEnd"/>
      <w:r>
        <w:rPr>
          <w:rFonts w:ascii="Arial" w:eastAsia="Arial" w:hAnsi="Arial" w:cs="Arial"/>
        </w:rPr>
        <w:t xml:space="preserve"> que puede calificarse de mala conducta.</w:t>
      </w:r>
    </w:p>
    <w:p w14:paraId="2C23342A" w14:textId="77777777" w:rsidR="00C06A28" w:rsidRDefault="00C06A28" w:rsidP="00C06A28">
      <w:pPr>
        <w:spacing w:before="240" w:after="240"/>
        <w:ind w:left="720"/>
        <w:jc w:val="both"/>
        <w:rPr>
          <w:rFonts w:ascii="Arial" w:eastAsia="Arial" w:hAnsi="Arial" w:cs="Arial"/>
          <w:b/>
          <w:u w:val="single"/>
        </w:rPr>
      </w:pPr>
      <w:r>
        <w:rPr>
          <w:rFonts w:ascii="Arial" w:eastAsia="Arial" w:hAnsi="Arial" w:cs="Arial"/>
          <w:b/>
          <w:u w:val="single"/>
        </w:rPr>
        <w:t xml:space="preserve">El llamado a lista inicial, por medio de la apertura del registro o de manera analógica, se extenderá hasta máximo una hora. En caso de darse inicio a la sesión y no configurarse el quórum decisorio después de transcurrida una hora del inicio del llamado a lista, la sesión será levantada y se configurará una inasistencia a los ausentes en los términos del artículo 271 de la presente Ley. </w:t>
      </w:r>
    </w:p>
    <w:p w14:paraId="5D94E7D4" w14:textId="77777777" w:rsidR="00C06A28" w:rsidRDefault="00C06A28" w:rsidP="00C06A28">
      <w:pPr>
        <w:spacing w:before="240" w:after="240"/>
        <w:ind w:left="720"/>
        <w:jc w:val="both"/>
        <w:rPr>
          <w:rFonts w:ascii="Arial" w:eastAsia="Arial" w:hAnsi="Arial" w:cs="Arial"/>
          <w:b/>
          <w:u w:val="single"/>
        </w:rPr>
      </w:pPr>
      <w:r>
        <w:rPr>
          <w:rFonts w:ascii="Arial" w:eastAsia="Arial" w:hAnsi="Arial" w:cs="Arial"/>
          <w:b/>
          <w:u w:val="single"/>
        </w:rPr>
        <w:t xml:space="preserve">El llamado a lista de cierre se extenderá por un término máximo de 30 minutos. Este llamado a lista de cierre se realizará una vez se haya agotado el punto de discusión y votación de proyectos de Ley, Actos Legislativos o mociones de censura, ya sea porque se abordan integralmente o por decisión del presidente de la Cámara respectiva. En el evento de presentarse citaciones de control político o citaciones diferentes a debates o audiencias previamente convocadas, el llamado a lista de cierre será al finalizar estas citaciones, siempre y cuando no se presenten simultáneamente con la discusión y votación de proyectos de Ley, Actos Legislativos o mociones de censura, evento en el cual se hará el llamado a lista al finalizar la totalidad de estos puntos. </w:t>
      </w:r>
    </w:p>
    <w:p w14:paraId="348E8F2D" w14:textId="77777777" w:rsidR="00C06A28" w:rsidRDefault="00C06A28" w:rsidP="00C06A28">
      <w:pPr>
        <w:spacing w:before="240" w:after="240"/>
        <w:ind w:left="720"/>
        <w:jc w:val="both"/>
        <w:rPr>
          <w:rFonts w:ascii="Arial" w:eastAsia="Arial" w:hAnsi="Arial" w:cs="Arial"/>
        </w:rPr>
      </w:pPr>
      <w:r>
        <w:rPr>
          <w:rFonts w:ascii="Arial" w:eastAsia="Arial" w:hAnsi="Arial" w:cs="Arial"/>
        </w:rPr>
        <w:t xml:space="preserve">Para el llamado a lista podrá emplearse por el </w:t>
      </w:r>
      <w:proofErr w:type="gramStart"/>
      <w:r>
        <w:rPr>
          <w:rFonts w:ascii="Arial" w:eastAsia="Arial" w:hAnsi="Arial" w:cs="Arial"/>
        </w:rPr>
        <w:t>Secretario</w:t>
      </w:r>
      <w:proofErr w:type="gramEnd"/>
      <w:r>
        <w:rPr>
          <w:rFonts w:ascii="Arial" w:eastAsia="Arial" w:hAnsi="Arial" w:cs="Arial"/>
        </w:rPr>
        <w:t xml:space="preserve"> cualquier procedimiento o sistema técnico que apruebe o determine la Corporación.</w:t>
      </w:r>
    </w:p>
    <w:p w14:paraId="5C177F0C" w14:textId="77777777" w:rsidR="00C06A28" w:rsidRDefault="00C06A28" w:rsidP="00C06A28">
      <w:pPr>
        <w:spacing w:before="240" w:after="240"/>
        <w:ind w:left="720"/>
        <w:jc w:val="both"/>
        <w:rPr>
          <w:rFonts w:ascii="Arial" w:eastAsia="Arial" w:hAnsi="Arial" w:cs="Arial"/>
          <w:b/>
          <w:u w:val="single"/>
        </w:rPr>
      </w:pPr>
      <w:r>
        <w:rPr>
          <w:rFonts w:ascii="Arial" w:eastAsia="Arial" w:hAnsi="Arial" w:cs="Arial"/>
          <w:b/>
          <w:u w:val="single"/>
        </w:rPr>
        <w:t xml:space="preserve">Los congresistas presentarán, ante la Secretaría respectiva, la excusa por inasistencia a la sesión, en un plazo máximo de tres (3) días hábiles después de ocurrida la sesión, adjuntando los soportes de su inasistencia. </w:t>
      </w:r>
    </w:p>
    <w:p w14:paraId="0C71D710" w14:textId="77777777" w:rsidR="00C06A28" w:rsidRDefault="00C06A28" w:rsidP="00C06A28">
      <w:pPr>
        <w:spacing w:before="240" w:after="240"/>
        <w:ind w:left="720"/>
        <w:jc w:val="both"/>
        <w:rPr>
          <w:rFonts w:ascii="Arial" w:eastAsia="Arial" w:hAnsi="Arial" w:cs="Arial"/>
          <w:b/>
          <w:u w:val="single"/>
        </w:rPr>
      </w:pPr>
      <w:r>
        <w:rPr>
          <w:rFonts w:ascii="Arial" w:eastAsia="Arial" w:hAnsi="Arial" w:cs="Arial"/>
          <w:b/>
          <w:u w:val="single"/>
        </w:rPr>
        <w:lastRenderedPageBreak/>
        <w:t xml:space="preserve">La Secretaría respectiva deberá remitir un informe a la Comisión de Ética y Estatuto del Congresista y la Comisión de Acreditación Documental dentro de los cinco (5) días hábiles siguientes a la realización de la sesión, relacionando los congresistas </w:t>
      </w:r>
      <w:proofErr w:type="spellStart"/>
      <w:r>
        <w:rPr>
          <w:rFonts w:ascii="Arial" w:eastAsia="Arial" w:hAnsi="Arial" w:cs="Arial"/>
          <w:b/>
          <w:u w:val="single"/>
        </w:rPr>
        <w:t>inasistentes</w:t>
      </w:r>
      <w:proofErr w:type="spellEnd"/>
      <w:r>
        <w:rPr>
          <w:rFonts w:ascii="Arial" w:eastAsia="Arial" w:hAnsi="Arial" w:cs="Arial"/>
          <w:b/>
          <w:u w:val="single"/>
        </w:rPr>
        <w:t>, las excusas y sus respectivos soportes, con la finalidad de determinar si es procedente la apertura de un proceso disciplinario y la imposición de sanciones, por la inasistencia del congresista a los llamados a lista durante la sesión.</w:t>
      </w:r>
    </w:p>
    <w:p w14:paraId="06544347" w14:textId="77777777" w:rsidR="00C06A28" w:rsidRDefault="00C06A28" w:rsidP="00C06A28">
      <w:pPr>
        <w:spacing w:before="240" w:after="240"/>
        <w:jc w:val="both"/>
        <w:rPr>
          <w:rFonts w:ascii="Arial" w:eastAsia="Arial" w:hAnsi="Arial" w:cs="Arial"/>
        </w:rPr>
      </w:pPr>
    </w:p>
    <w:p w14:paraId="69A5B2B0" w14:textId="77777777" w:rsidR="00C06A28" w:rsidRDefault="00C06A28" w:rsidP="00C06A28">
      <w:pPr>
        <w:spacing w:before="240" w:after="240"/>
        <w:jc w:val="both"/>
        <w:rPr>
          <w:rFonts w:ascii="Arial" w:eastAsia="Arial" w:hAnsi="Arial" w:cs="Arial"/>
        </w:rPr>
      </w:pPr>
      <w:r>
        <w:rPr>
          <w:rFonts w:ascii="Arial" w:eastAsia="Arial" w:hAnsi="Arial" w:cs="Arial"/>
          <w:b/>
        </w:rPr>
        <w:t xml:space="preserve">ARTÍCULO 5. </w:t>
      </w:r>
      <w:r>
        <w:rPr>
          <w:rFonts w:ascii="Arial" w:eastAsia="Arial" w:hAnsi="Arial" w:cs="Arial"/>
        </w:rPr>
        <w:t>Modifíquese el artículo 90 de la Ley 5ta de 1992, el cual quedará así: </w:t>
      </w:r>
    </w:p>
    <w:p w14:paraId="14C4F71C" w14:textId="77777777" w:rsidR="00C06A28" w:rsidRDefault="00C06A28" w:rsidP="00C06A28">
      <w:pPr>
        <w:spacing w:before="240" w:after="240"/>
        <w:ind w:left="720"/>
        <w:jc w:val="both"/>
        <w:rPr>
          <w:rFonts w:ascii="Arial" w:eastAsia="Arial" w:hAnsi="Arial" w:cs="Arial"/>
        </w:rPr>
      </w:pPr>
      <w:r>
        <w:rPr>
          <w:rFonts w:ascii="Arial" w:eastAsia="Arial" w:hAnsi="Arial" w:cs="Arial"/>
          <w:b/>
        </w:rPr>
        <w:t>ARTÍCULO 90. EXCUSAS ACEPTABLES.</w:t>
      </w:r>
      <w:r>
        <w:rPr>
          <w:rFonts w:ascii="Arial" w:eastAsia="Arial" w:hAnsi="Arial" w:cs="Arial"/>
        </w:rPr>
        <w:t xml:space="preserve"> Son excusas que permiten justificar las ausencias de los Congresistas a las sesiones, además del caso fortuito, la fuerza mayor en los siguientes eventos:</w:t>
      </w:r>
    </w:p>
    <w:p w14:paraId="6348B999" w14:textId="77777777" w:rsidR="00C06A28" w:rsidRDefault="00C06A28" w:rsidP="00C06A28">
      <w:pPr>
        <w:spacing w:before="240" w:after="240"/>
        <w:ind w:left="720"/>
        <w:jc w:val="both"/>
        <w:rPr>
          <w:rFonts w:ascii="Arial" w:eastAsia="Arial" w:hAnsi="Arial" w:cs="Arial"/>
        </w:rPr>
      </w:pPr>
      <w:r>
        <w:rPr>
          <w:rFonts w:ascii="Arial" w:eastAsia="Arial" w:hAnsi="Arial" w:cs="Arial"/>
        </w:rPr>
        <w:t>1. La incapacidad física debidamente comprobada.</w:t>
      </w:r>
    </w:p>
    <w:p w14:paraId="780506E8" w14:textId="77777777" w:rsidR="00C06A28" w:rsidRDefault="00C06A28" w:rsidP="00C06A28">
      <w:pPr>
        <w:spacing w:before="240" w:after="240"/>
        <w:ind w:left="720"/>
        <w:jc w:val="both"/>
        <w:rPr>
          <w:rFonts w:ascii="Arial" w:eastAsia="Arial" w:hAnsi="Arial" w:cs="Arial"/>
        </w:rPr>
      </w:pPr>
      <w:r>
        <w:rPr>
          <w:rFonts w:ascii="Arial" w:eastAsia="Arial" w:hAnsi="Arial" w:cs="Arial"/>
        </w:rPr>
        <w:t>2. El cumplimiento de una comisión oficial fuera de la sede del Congreso.</w:t>
      </w:r>
    </w:p>
    <w:p w14:paraId="73E6FACC" w14:textId="77777777" w:rsidR="00C06A28" w:rsidRDefault="00C06A28" w:rsidP="00C06A28">
      <w:pPr>
        <w:spacing w:before="240" w:after="240"/>
        <w:ind w:left="720"/>
        <w:jc w:val="both"/>
        <w:rPr>
          <w:rFonts w:ascii="Arial" w:eastAsia="Arial" w:hAnsi="Arial" w:cs="Arial"/>
        </w:rPr>
      </w:pPr>
      <w:r>
        <w:rPr>
          <w:rFonts w:ascii="Arial" w:eastAsia="Arial" w:hAnsi="Arial" w:cs="Arial"/>
        </w:rPr>
        <w:t xml:space="preserve">3. La autorización expresada por la Mesa Directiva o el </w:t>
      </w:r>
      <w:proofErr w:type="gramStart"/>
      <w:r>
        <w:rPr>
          <w:rFonts w:ascii="Arial" w:eastAsia="Arial" w:hAnsi="Arial" w:cs="Arial"/>
        </w:rPr>
        <w:t>Presidente</w:t>
      </w:r>
      <w:proofErr w:type="gramEnd"/>
      <w:r>
        <w:rPr>
          <w:rFonts w:ascii="Arial" w:eastAsia="Arial" w:hAnsi="Arial" w:cs="Arial"/>
        </w:rPr>
        <w:t xml:space="preserve"> de la respectiva Corporación, en los casos indicados en el presente Reglamento.</w:t>
      </w:r>
    </w:p>
    <w:p w14:paraId="7F306283" w14:textId="77777777" w:rsidR="00C06A28" w:rsidRDefault="00C06A28" w:rsidP="00C06A28">
      <w:pPr>
        <w:spacing w:before="240" w:after="240"/>
        <w:ind w:left="720"/>
        <w:jc w:val="both"/>
        <w:rPr>
          <w:rFonts w:ascii="Arial" w:eastAsia="Arial" w:hAnsi="Arial" w:cs="Arial"/>
          <w:b/>
          <w:u w:val="single"/>
        </w:rPr>
      </w:pPr>
      <w:r>
        <w:rPr>
          <w:rFonts w:ascii="Arial" w:eastAsia="Arial" w:hAnsi="Arial" w:cs="Arial"/>
          <w:b/>
          <w:u w:val="single"/>
        </w:rPr>
        <w:t xml:space="preserve">4. Decisiones de bancada de retiro del recinto, cuando se presenten debidamente motivadas para abstenerse de una determinada votación. </w:t>
      </w:r>
    </w:p>
    <w:p w14:paraId="7E4025E9" w14:textId="77777777" w:rsidR="00C06A28" w:rsidRDefault="00C06A28" w:rsidP="00C06A28">
      <w:pPr>
        <w:spacing w:before="240" w:after="240"/>
        <w:ind w:left="720"/>
        <w:jc w:val="both"/>
        <w:rPr>
          <w:rFonts w:ascii="Arial" w:eastAsia="Arial" w:hAnsi="Arial" w:cs="Arial"/>
        </w:rPr>
      </w:pPr>
      <w:r>
        <w:rPr>
          <w:rFonts w:ascii="Arial" w:eastAsia="Arial" w:hAnsi="Arial" w:cs="Arial"/>
          <w:b/>
        </w:rPr>
        <w:t>PARÁGRAFO.</w:t>
      </w:r>
      <w:r>
        <w:rPr>
          <w:rFonts w:ascii="Arial" w:eastAsia="Arial" w:hAnsi="Arial" w:cs="Arial"/>
        </w:rPr>
        <w:t xml:space="preserve"> Las excusas por inasistencia serán enviadas a la Comisión de acreditación documental de la respectiva Cámara, en los términos dispuestos por el artículo 60 de este Reglamento. Su dictamen será presentado a la Mesa Directiva la cual adoptará la decisión final, de conformidad con la Constitución y la ley.</w:t>
      </w:r>
    </w:p>
    <w:p w14:paraId="7DFB5241" w14:textId="77777777" w:rsidR="00C06A28" w:rsidRDefault="00C06A28" w:rsidP="00C06A28">
      <w:pPr>
        <w:spacing w:before="240" w:after="240"/>
        <w:jc w:val="both"/>
        <w:rPr>
          <w:rFonts w:ascii="Arial" w:eastAsia="Arial" w:hAnsi="Arial" w:cs="Arial"/>
          <w:b/>
        </w:rPr>
      </w:pPr>
    </w:p>
    <w:p w14:paraId="2D8F7622" w14:textId="77777777" w:rsidR="00C06A28" w:rsidRDefault="00C06A28" w:rsidP="00C06A28">
      <w:pPr>
        <w:spacing w:before="240" w:after="240"/>
        <w:jc w:val="both"/>
        <w:rPr>
          <w:rFonts w:ascii="Arial" w:eastAsia="Arial" w:hAnsi="Arial" w:cs="Arial"/>
        </w:rPr>
      </w:pPr>
      <w:r>
        <w:rPr>
          <w:rFonts w:ascii="Arial" w:eastAsia="Arial" w:hAnsi="Arial" w:cs="Arial"/>
          <w:b/>
        </w:rPr>
        <w:t xml:space="preserve">ARTÍCULO 6. </w:t>
      </w:r>
      <w:r>
        <w:rPr>
          <w:rFonts w:ascii="Arial" w:eastAsia="Arial" w:hAnsi="Arial" w:cs="Arial"/>
        </w:rPr>
        <w:t xml:space="preserve">Modifíquese el artículo 91 de la Ley 5ta de 1992, el cual quedará así: </w:t>
      </w:r>
    </w:p>
    <w:p w14:paraId="73B3CD31" w14:textId="77777777" w:rsidR="00C06A28" w:rsidRDefault="00C06A28" w:rsidP="00C06A28">
      <w:pPr>
        <w:spacing w:before="240" w:after="240"/>
        <w:ind w:left="720"/>
        <w:jc w:val="both"/>
        <w:rPr>
          <w:rFonts w:ascii="Arial" w:eastAsia="Arial" w:hAnsi="Arial" w:cs="Arial"/>
        </w:rPr>
      </w:pPr>
      <w:r>
        <w:rPr>
          <w:rFonts w:ascii="Arial" w:eastAsia="Arial" w:hAnsi="Arial" w:cs="Arial"/>
          <w:b/>
        </w:rPr>
        <w:t xml:space="preserve">ARTÍCULO 91. INICIACIÓN DE LA SESIÓN. </w:t>
      </w:r>
      <w:r>
        <w:rPr>
          <w:rFonts w:ascii="Arial" w:eastAsia="Arial" w:hAnsi="Arial" w:cs="Arial"/>
          <w:b/>
          <w:u w:val="single"/>
        </w:rPr>
        <w:t>La sesión iniciará con el llamado a lista inicial y su apertura se dará mediante la verificación del quórum constitucional requerido, conforme al artículo 145 de la Constitución Política de Colombia</w:t>
      </w:r>
      <w:r>
        <w:rPr>
          <w:rFonts w:ascii="Arial" w:eastAsia="Arial" w:hAnsi="Arial" w:cs="Arial"/>
          <w:b/>
        </w:rPr>
        <w:t xml:space="preserve">. </w:t>
      </w:r>
      <w:r>
        <w:rPr>
          <w:rFonts w:ascii="Arial" w:eastAsia="Arial" w:hAnsi="Arial" w:cs="Arial"/>
        </w:rPr>
        <w:t xml:space="preserve">Verificado el quórum, el </w:t>
      </w:r>
      <w:proofErr w:type="gramStart"/>
      <w:r>
        <w:rPr>
          <w:rFonts w:ascii="Arial" w:eastAsia="Arial" w:hAnsi="Arial" w:cs="Arial"/>
        </w:rPr>
        <w:t>Presidente</w:t>
      </w:r>
      <w:proofErr w:type="gramEnd"/>
      <w:r>
        <w:rPr>
          <w:rFonts w:ascii="Arial" w:eastAsia="Arial" w:hAnsi="Arial" w:cs="Arial"/>
        </w:rPr>
        <w:t xml:space="preserve"> de cada Corporación declarará abierta la sesión, y empleará la fórmula:</w:t>
      </w:r>
    </w:p>
    <w:p w14:paraId="53D3BEA5" w14:textId="77777777" w:rsidR="00C06A28" w:rsidRDefault="00C06A28" w:rsidP="00C06A28">
      <w:pPr>
        <w:spacing w:before="240" w:after="240"/>
        <w:ind w:left="720"/>
        <w:jc w:val="both"/>
        <w:rPr>
          <w:rFonts w:ascii="Arial" w:eastAsia="Arial" w:hAnsi="Arial" w:cs="Arial"/>
        </w:rPr>
      </w:pPr>
      <w:r>
        <w:rPr>
          <w:rFonts w:ascii="Arial" w:eastAsia="Arial" w:hAnsi="Arial" w:cs="Arial"/>
        </w:rPr>
        <w:t xml:space="preserve">"Abrase la sesión y proceda el </w:t>
      </w:r>
      <w:proofErr w:type="gramStart"/>
      <w:r>
        <w:rPr>
          <w:rFonts w:ascii="Arial" w:eastAsia="Arial" w:hAnsi="Arial" w:cs="Arial"/>
        </w:rPr>
        <w:t>Secretario</w:t>
      </w:r>
      <w:proofErr w:type="gramEnd"/>
      <w:r>
        <w:rPr>
          <w:rFonts w:ascii="Arial" w:eastAsia="Arial" w:hAnsi="Arial" w:cs="Arial"/>
        </w:rPr>
        <w:t xml:space="preserve"> a dar lectura al orden del día para la presente reunión".</w:t>
      </w:r>
    </w:p>
    <w:p w14:paraId="7D45A4DE" w14:textId="77777777" w:rsidR="00C06A28" w:rsidRDefault="00C06A28" w:rsidP="00C06A28">
      <w:pPr>
        <w:pBdr>
          <w:top w:val="nil"/>
          <w:left w:val="nil"/>
          <w:bottom w:val="nil"/>
          <w:right w:val="nil"/>
          <w:between w:val="nil"/>
        </w:pBdr>
        <w:spacing w:line="240" w:lineRule="auto"/>
        <w:jc w:val="both"/>
        <w:rPr>
          <w:rFonts w:ascii="Arial" w:eastAsia="Arial" w:hAnsi="Arial" w:cs="Arial"/>
          <w:b/>
          <w:u w:val="single"/>
        </w:rPr>
      </w:pPr>
    </w:p>
    <w:p w14:paraId="73D2CC2F" w14:textId="77777777" w:rsidR="00C06A28" w:rsidRDefault="00C06A28" w:rsidP="00C06A28">
      <w:pPr>
        <w:pBdr>
          <w:top w:val="nil"/>
          <w:left w:val="nil"/>
          <w:bottom w:val="nil"/>
          <w:right w:val="nil"/>
          <w:between w:val="nil"/>
        </w:pBdr>
        <w:spacing w:line="240" w:lineRule="auto"/>
        <w:jc w:val="both"/>
        <w:rPr>
          <w:rFonts w:ascii="Arial" w:eastAsia="Arial" w:hAnsi="Arial" w:cs="Arial"/>
          <w:b/>
          <w:u w:val="single"/>
        </w:rPr>
      </w:pPr>
    </w:p>
    <w:p w14:paraId="78F02ADF" w14:textId="77777777" w:rsidR="00C06A28" w:rsidRDefault="00C06A28" w:rsidP="00C06A28">
      <w:pPr>
        <w:pBdr>
          <w:top w:val="nil"/>
          <w:left w:val="nil"/>
          <w:bottom w:val="nil"/>
          <w:right w:val="nil"/>
          <w:between w:val="nil"/>
        </w:pBdr>
        <w:spacing w:line="240" w:lineRule="auto"/>
        <w:jc w:val="both"/>
        <w:rPr>
          <w:rFonts w:ascii="Arial" w:eastAsia="Arial" w:hAnsi="Arial" w:cs="Arial"/>
          <w:b/>
          <w:u w:val="single"/>
        </w:rPr>
      </w:pPr>
    </w:p>
    <w:p w14:paraId="30A99A55" w14:textId="77777777" w:rsidR="00C06A28" w:rsidRDefault="00C06A28" w:rsidP="00C06A2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rPr>
        <w:t>7</w:t>
      </w:r>
      <w:r>
        <w:rPr>
          <w:rFonts w:ascii="Arial" w:eastAsia="Arial" w:hAnsi="Arial" w:cs="Arial"/>
          <w:b/>
          <w:color w:val="000000"/>
        </w:rPr>
        <w:t>.</w:t>
      </w:r>
      <w:r>
        <w:rPr>
          <w:rFonts w:ascii="Arial" w:eastAsia="Arial" w:hAnsi="Arial" w:cs="Arial"/>
          <w:color w:val="000000"/>
        </w:rPr>
        <w:t xml:space="preserve"> Modifíquese el artículo 92 de la Ley 5ta de 1992, el cual quedará así:</w:t>
      </w:r>
    </w:p>
    <w:p w14:paraId="75928950"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b/>
          <w:color w:val="000000"/>
        </w:rPr>
        <w:t>ARTÍCULO 92. APREMIO A AUSENTES</w:t>
      </w:r>
      <w:r>
        <w:rPr>
          <w:rFonts w:ascii="Arial" w:eastAsia="Arial" w:hAnsi="Arial" w:cs="Arial"/>
          <w:color w:val="000000"/>
        </w:rPr>
        <w:t>. Si llegada la hora</w:t>
      </w:r>
      <w:r>
        <w:rPr>
          <w:rFonts w:ascii="Arial" w:eastAsia="Arial" w:hAnsi="Arial" w:cs="Arial"/>
          <w:color w:val="000000"/>
          <w:u w:val="single"/>
        </w:rPr>
        <w:t xml:space="preserve"> </w:t>
      </w:r>
      <w:r>
        <w:rPr>
          <w:rFonts w:ascii="Arial" w:eastAsia="Arial" w:hAnsi="Arial" w:cs="Arial"/>
          <w:b/>
          <w:color w:val="000000"/>
          <w:u w:val="single"/>
        </w:rPr>
        <w:t xml:space="preserve">de inicio </w:t>
      </w:r>
      <w:r>
        <w:rPr>
          <w:rFonts w:ascii="Arial" w:eastAsia="Arial" w:hAnsi="Arial" w:cs="Arial"/>
          <w:color w:val="000000"/>
        </w:rPr>
        <w:t xml:space="preserve">de la sesión no hubiere el quórum reglamentario, el </w:t>
      </w:r>
      <w:proofErr w:type="gramStart"/>
      <w:r>
        <w:rPr>
          <w:rFonts w:ascii="Arial" w:eastAsia="Arial" w:hAnsi="Arial" w:cs="Arial"/>
          <w:color w:val="000000"/>
        </w:rPr>
        <w:t>Presidente</w:t>
      </w:r>
      <w:proofErr w:type="gramEnd"/>
      <w:r>
        <w:rPr>
          <w:rFonts w:ascii="Arial" w:eastAsia="Arial" w:hAnsi="Arial" w:cs="Arial"/>
          <w:b/>
          <w:color w:val="000000"/>
          <w:u w:val="single"/>
        </w:rPr>
        <w:t>, con apoyo del Secretario,</w:t>
      </w:r>
      <w:r>
        <w:rPr>
          <w:rFonts w:ascii="Arial" w:eastAsia="Arial" w:hAnsi="Arial" w:cs="Arial"/>
          <w:color w:val="000000"/>
        </w:rPr>
        <w:t xml:space="preserve"> apremiará a quienes no han concurrido para que lo hagan. Transcurrida una hora sin presentarse el quórum requerido, </w:t>
      </w:r>
      <w:r>
        <w:rPr>
          <w:rFonts w:ascii="Arial" w:eastAsia="Arial" w:hAnsi="Arial" w:cs="Arial"/>
          <w:b/>
          <w:color w:val="000000"/>
          <w:u w:val="single"/>
        </w:rPr>
        <w:t>se entenderá terminada la sesión, con lo cual los asistentes debidamente registrados</w:t>
      </w:r>
      <w:r>
        <w:rPr>
          <w:rFonts w:ascii="Arial" w:eastAsia="Arial" w:hAnsi="Arial" w:cs="Arial"/>
          <w:color w:val="000000"/>
        </w:rPr>
        <w:t xml:space="preserve"> podrán retirarse hasta nueva convocatoria.</w:t>
      </w:r>
    </w:p>
    <w:p w14:paraId="11AACB7C"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color w:val="000000"/>
          <w:u w:val="single"/>
        </w:rPr>
      </w:pPr>
      <w:r>
        <w:rPr>
          <w:rFonts w:ascii="Arial" w:eastAsia="Arial" w:hAnsi="Arial" w:cs="Arial"/>
          <w:b/>
          <w:u w:val="single"/>
        </w:rPr>
        <w:t>P</w:t>
      </w:r>
      <w:r>
        <w:rPr>
          <w:rFonts w:ascii="Arial" w:eastAsia="Arial" w:hAnsi="Arial" w:cs="Arial"/>
          <w:b/>
          <w:color w:val="000000"/>
          <w:u w:val="single"/>
        </w:rPr>
        <w:t xml:space="preserve">ara los congresistas ausentes, sin el respectivo registro y sin excusa aceptable de las establecidas en el artículo </w:t>
      </w:r>
      <w:r>
        <w:rPr>
          <w:rFonts w:ascii="Arial" w:eastAsia="Arial" w:hAnsi="Arial" w:cs="Arial"/>
          <w:b/>
          <w:u w:val="single"/>
        </w:rPr>
        <w:t>90 de la presente Ley</w:t>
      </w:r>
      <w:r>
        <w:rPr>
          <w:rFonts w:ascii="Arial" w:eastAsia="Arial" w:hAnsi="Arial" w:cs="Arial"/>
          <w:b/>
          <w:color w:val="000000"/>
          <w:u w:val="single"/>
        </w:rPr>
        <w:t>, se configurará una inasistencia en los términos del artículo 271 de la presente ley y serán aplicables las sanciones respectivas.</w:t>
      </w:r>
    </w:p>
    <w:p w14:paraId="604D0C9E"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r>
        <w:rPr>
          <w:rFonts w:ascii="Arial" w:eastAsia="Arial" w:hAnsi="Arial" w:cs="Arial"/>
          <w:b/>
          <w:u w:val="single"/>
        </w:rPr>
        <w:t xml:space="preserve">PARÁGRAFO TRANSITORIO. Las Mesas Directivas del Senado y de la Cámara de Representantes, adoptará un Plan de Modernización para la progresiva implementación de sistemas de registro biométrico para el llamado a lista inicial y de cierre en las sesiones plenarias y de las Comisiones Constitucionales Permanentes. </w:t>
      </w:r>
    </w:p>
    <w:p w14:paraId="06E9E890"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color w:val="000000"/>
        </w:rPr>
      </w:pPr>
    </w:p>
    <w:p w14:paraId="568B83A6" w14:textId="77777777" w:rsidR="00C06A28" w:rsidRDefault="00C06A28" w:rsidP="00C06A2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rPr>
        <w:t>8</w:t>
      </w:r>
      <w:r>
        <w:rPr>
          <w:rFonts w:ascii="Arial" w:eastAsia="Arial" w:hAnsi="Arial" w:cs="Arial"/>
          <w:b/>
          <w:color w:val="000000"/>
        </w:rPr>
        <w:t>.</w:t>
      </w:r>
      <w:r>
        <w:rPr>
          <w:rFonts w:ascii="Arial" w:eastAsia="Arial" w:hAnsi="Arial" w:cs="Arial"/>
          <w:color w:val="000000"/>
        </w:rPr>
        <w:t xml:space="preserve"> Modifíquese el artículo 109 de la Ley 5ta de 1992, el cual quedará así: </w:t>
      </w:r>
    </w:p>
    <w:p w14:paraId="41465F01"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b/>
          <w:color w:val="000000"/>
        </w:rPr>
        <w:t>ARTÍCULO 109. SUSPENSIÓN</w:t>
      </w:r>
      <w:r>
        <w:rPr>
          <w:rFonts w:ascii="Arial" w:eastAsia="Arial" w:hAnsi="Arial" w:cs="Arial"/>
          <w:color w:val="000000"/>
        </w:rPr>
        <w:t>. Los miembros de las respectivas Cámaras podrán proponer, en el desarrollo de una sesión, que ella sea suspendida o levantada, en razón de una moción de duelo o por circunstancias de fuerza mayor. Estas proposiciones, sin necesidad de debate alguno, se someterán a votación. </w:t>
      </w:r>
    </w:p>
    <w:p w14:paraId="43B79230"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color w:val="000000"/>
        </w:rPr>
      </w:pPr>
      <w:r>
        <w:rPr>
          <w:rFonts w:ascii="Arial" w:eastAsia="Arial" w:hAnsi="Arial" w:cs="Arial"/>
          <w:color w:val="000000"/>
        </w:rPr>
        <w:t>De la misma manera podrán solicitar, en cualquier momento, la verificación del quórum, a lo cual procederá de inmediato la Presidencia. Comprobada la falta de quórum se levantará la sesión.</w:t>
      </w:r>
    </w:p>
    <w:p w14:paraId="747019B2"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color w:val="000000"/>
          <w:u w:val="single"/>
        </w:rPr>
      </w:pPr>
      <w:r>
        <w:rPr>
          <w:rFonts w:ascii="Arial" w:eastAsia="Arial" w:hAnsi="Arial" w:cs="Arial"/>
          <w:b/>
          <w:color w:val="000000"/>
          <w:u w:val="single"/>
        </w:rPr>
        <w:t xml:space="preserve">PARÁGRAFO. </w:t>
      </w:r>
      <w:r>
        <w:rPr>
          <w:rFonts w:ascii="Arial" w:eastAsia="Arial" w:hAnsi="Arial" w:cs="Arial"/>
          <w:b/>
          <w:color w:val="000000"/>
          <w:highlight w:val="white"/>
          <w:u w:val="single"/>
        </w:rPr>
        <w:t xml:space="preserve">La solicitud de llamado a lista para </w:t>
      </w:r>
      <w:r>
        <w:rPr>
          <w:rFonts w:ascii="Arial" w:eastAsia="Arial" w:hAnsi="Arial" w:cs="Arial"/>
          <w:b/>
          <w:highlight w:val="white"/>
          <w:u w:val="single"/>
        </w:rPr>
        <w:t>la verificación</w:t>
      </w:r>
      <w:r>
        <w:rPr>
          <w:rFonts w:ascii="Arial" w:eastAsia="Arial" w:hAnsi="Arial" w:cs="Arial"/>
          <w:b/>
          <w:color w:val="000000"/>
          <w:highlight w:val="white"/>
          <w:u w:val="single"/>
        </w:rPr>
        <w:t xml:space="preserve"> del quórum se hará mediante registro de asistencia por un término máximo de hasta 30 minutos. En caso de no configurarse el quorum decisorio con el llamado a lista de verificación del quórum, los congresistas que no registren su asistencia durante este término, de forma analógica o biométrica, serán sujetos a las sanciones por inasistencia contempladas en la Constitución y la Ley.</w:t>
      </w:r>
    </w:p>
    <w:p w14:paraId="0B96AED7"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color w:val="000000"/>
          <w:u w:val="single"/>
        </w:rPr>
      </w:pPr>
    </w:p>
    <w:p w14:paraId="2EBE143F" w14:textId="77777777" w:rsidR="00C06A28" w:rsidRDefault="00C06A28" w:rsidP="00C06A2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rPr>
        <w:t>9</w:t>
      </w:r>
      <w:r>
        <w:rPr>
          <w:rFonts w:ascii="Arial" w:eastAsia="Arial" w:hAnsi="Arial" w:cs="Arial"/>
          <w:b/>
          <w:color w:val="000000"/>
        </w:rPr>
        <w:t xml:space="preserve">. </w:t>
      </w:r>
      <w:r>
        <w:rPr>
          <w:rFonts w:ascii="Arial" w:eastAsia="Arial" w:hAnsi="Arial" w:cs="Arial"/>
          <w:color w:val="000000"/>
        </w:rPr>
        <w:t>Modifíquese el artículo 271 de la Ley 5ta de 1992, el cual quedará así:</w:t>
      </w:r>
    </w:p>
    <w:p w14:paraId="4D1B79D2"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color w:val="000000"/>
          <w:u w:val="single"/>
        </w:rPr>
      </w:pPr>
      <w:r>
        <w:rPr>
          <w:rFonts w:ascii="Arial" w:eastAsia="Arial" w:hAnsi="Arial" w:cs="Arial"/>
          <w:b/>
          <w:color w:val="000000"/>
        </w:rPr>
        <w:t>ARTÍCULO 271. INASISTENCIA.</w:t>
      </w:r>
      <w:r>
        <w:rPr>
          <w:rFonts w:ascii="Arial" w:eastAsia="Arial" w:hAnsi="Arial" w:cs="Arial"/>
          <w:color w:val="000000"/>
        </w:rPr>
        <w:t xml:space="preserve"> </w:t>
      </w:r>
      <w:r>
        <w:rPr>
          <w:rFonts w:ascii="Arial" w:eastAsia="Arial" w:hAnsi="Arial" w:cs="Arial"/>
          <w:b/>
          <w:color w:val="000000"/>
          <w:u w:val="single"/>
        </w:rPr>
        <w:t>Para efectos de lo contemplado en la Presente Ley, se configura una inasistencia cuando el congresista, sin excusa válida o ace</w:t>
      </w:r>
      <w:r>
        <w:rPr>
          <w:rFonts w:ascii="Arial" w:eastAsia="Arial" w:hAnsi="Arial" w:cs="Arial"/>
          <w:b/>
          <w:u w:val="single"/>
        </w:rPr>
        <w:t>ptable</w:t>
      </w:r>
      <w:r>
        <w:rPr>
          <w:rFonts w:ascii="Arial" w:eastAsia="Arial" w:hAnsi="Arial" w:cs="Arial"/>
          <w:b/>
          <w:color w:val="000000"/>
          <w:u w:val="single"/>
        </w:rPr>
        <w:t xml:space="preserve">, omite su obligación de atender </w:t>
      </w:r>
      <w:r>
        <w:rPr>
          <w:rFonts w:ascii="Arial" w:eastAsia="Arial" w:hAnsi="Arial" w:cs="Arial"/>
          <w:b/>
          <w:u w:val="single"/>
        </w:rPr>
        <w:t>cada uno de los</w:t>
      </w:r>
      <w:r>
        <w:rPr>
          <w:rFonts w:ascii="Arial" w:eastAsia="Arial" w:hAnsi="Arial" w:cs="Arial"/>
          <w:b/>
          <w:color w:val="000000"/>
          <w:u w:val="single"/>
        </w:rPr>
        <w:t xml:space="preserve"> llamados a lista y cuando no participa en la discusión y votación de los proyectos de Ley, Acto Legislativo o mociones de censura. </w:t>
      </w:r>
    </w:p>
    <w:p w14:paraId="321D4B53"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rPr>
      </w:pPr>
      <w:r>
        <w:rPr>
          <w:rFonts w:ascii="Arial" w:eastAsia="Arial" w:hAnsi="Arial" w:cs="Arial"/>
          <w:color w:val="000000"/>
        </w:rPr>
        <w:lastRenderedPageBreak/>
        <w:t>La falta de asistencia de los Congresistas a las sesiones, sin excusa válida, no causará los salarios y prestaciones correspondientes. Ello, sin perjuicio de la pérdida de la investidura cuando hubiere lugar.</w:t>
      </w:r>
    </w:p>
    <w:p w14:paraId="28DF876B"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r>
        <w:rPr>
          <w:rFonts w:ascii="Arial" w:eastAsia="Arial" w:hAnsi="Arial" w:cs="Arial"/>
          <w:b/>
          <w:u w:val="single"/>
        </w:rPr>
        <w:t xml:space="preserve">PARÁGRAFO. La Secretaría de cada Cámara y de cada una de las comisiones deberán publicar en sus páginas web o en la página web de la corporación, la asistencia de los Congresistas a cada una de las sesiones, tanto en las comisiones como en las plenarias, y publicar y actualizar mensualmente </w:t>
      </w:r>
      <w:r>
        <w:rPr>
          <w:rFonts w:ascii="Arial" w:eastAsia="Arial" w:hAnsi="Arial" w:cs="Arial"/>
          <w:b/>
          <w:strike/>
          <w:u w:val="single"/>
        </w:rPr>
        <w:t xml:space="preserve">semanalmente </w:t>
      </w:r>
      <w:r>
        <w:rPr>
          <w:rFonts w:ascii="Arial" w:eastAsia="Arial" w:hAnsi="Arial" w:cs="Arial"/>
          <w:b/>
          <w:u w:val="single"/>
        </w:rPr>
        <w:t xml:space="preserve">el registro de asistencia de los Congresistas y el de aquellos sancionados por inasistencia durante cada periodo de sesiones. </w:t>
      </w:r>
    </w:p>
    <w:p w14:paraId="225AECAA" w14:textId="77777777" w:rsidR="00C06A28" w:rsidRDefault="00C06A28" w:rsidP="00C06A28">
      <w:pPr>
        <w:pBdr>
          <w:top w:val="nil"/>
          <w:left w:val="nil"/>
          <w:bottom w:val="nil"/>
          <w:right w:val="nil"/>
          <w:between w:val="nil"/>
        </w:pBdr>
        <w:spacing w:line="240" w:lineRule="auto"/>
        <w:ind w:left="720"/>
        <w:jc w:val="both"/>
        <w:rPr>
          <w:rFonts w:ascii="Arial" w:eastAsia="Arial" w:hAnsi="Arial" w:cs="Arial"/>
          <w:b/>
          <w:u w:val="single"/>
        </w:rPr>
      </w:pPr>
      <w:r>
        <w:rPr>
          <w:rFonts w:ascii="Arial" w:eastAsia="Arial" w:hAnsi="Arial" w:cs="Arial"/>
          <w:b/>
          <w:u w:val="single"/>
        </w:rPr>
        <w:t xml:space="preserve">Para el cumplimiento de lo anterior, las Cámaras deben indicar en sus páginas web, en el micrositio destinado a </w:t>
      </w:r>
      <w:r>
        <w:rPr>
          <w:rFonts w:ascii="Arial" w:eastAsia="Arial" w:hAnsi="Arial" w:cs="Arial"/>
          <w:b/>
          <w:strike/>
          <w:u w:val="single"/>
        </w:rPr>
        <w:t>en</w:t>
      </w:r>
      <w:r>
        <w:rPr>
          <w:rFonts w:ascii="Arial" w:eastAsia="Arial" w:hAnsi="Arial" w:cs="Arial"/>
          <w:b/>
          <w:u w:val="single"/>
        </w:rPr>
        <w:t xml:space="preserve"> la información vinculada a cada Congresista, los datos de asistencia. Como mínimo deberá señalarse el porcentaje de asistencia, el total de sesiones por período, las sesiones a las que se asistió, el número de sesiones a las que no se asistió y sí se presentó justificación.</w:t>
      </w:r>
    </w:p>
    <w:p w14:paraId="1535F29A" w14:textId="77777777" w:rsidR="00C06A28" w:rsidRDefault="00C06A28" w:rsidP="00C06A28">
      <w:pPr>
        <w:pBdr>
          <w:top w:val="nil"/>
          <w:left w:val="nil"/>
          <w:bottom w:val="nil"/>
          <w:right w:val="nil"/>
          <w:between w:val="nil"/>
        </w:pBdr>
        <w:spacing w:before="280" w:after="280" w:line="240" w:lineRule="auto"/>
        <w:jc w:val="both"/>
        <w:rPr>
          <w:rFonts w:ascii="Arial" w:eastAsia="Arial" w:hAnsi="Arial" w:cs="Arial"/>
          <w:b/>
          <w:color w:val="000000"/>
        </w:rPr>
      </w:pPr>
    </w:p>
    <w:p w14:paraId="51A8C44D" w14:textId="77777777" w:rsidR="00C06A28" w:rsidRDefault="00C06A28" w:rsidP="00C06A28">
      <w:pPr>
        <w:pBdr>
          <w:top w:val="nil"/>
          <w:left w:val="nil"/>
          <w:bottom w:val="nil"/>
          <w:right w:val="nil"/>
          <w:between w:val="nil"/>
        </w:pBdr>
        <w:spacing w:before="280" w:after="280" w:line="240" w:lineRule="auto"/>
        <w:jc w:val="both"/>
        <w:rPr>
          <w:rFonts w:ascii="Arial" w:eastAsia="Arial" w:hAnsi="Arial" w:cs="Arial"/>
          <w:color w:val="000000"/>
        </w:rPr>
      </w:pPr>
      <w:r>
        <w:rPr>
          <w:rFonts w:ascii="Arial" w:eastAsia="Arial" w:hAnsi="Arial" w:cs="Arial"/>
          <w:b/>
          <w:color w:val="000000"/>
        </w:rPr>
        <w:t xml:space="preserve">ARTÍCULO </w:t>
      </w:r>
      <w:r>
        <w:rPr>
          <w:rFonts w:ascii="Arial" w:eastAsia="Arial" w:hAnsi="Arial" w:cs="Arial"/>
          <w:b/>
        </w:rPr>
        <w:t>10</w:t>
      </w:r>
      <w:r>
        <w:rPr>
          <w:rFonts w:ascii="Arial" w:eastAsia="Arial" w:hAnsi="Arial" w:cs="Arial"/>
          <w:b/>
          <w:color w:val="000000"/>
        </w:rPr>
        <w:t>. VIGENCIA.</w:t>
      </w:r>
      <w:r>
        <w:rPr>
          <w:rFonts w:ascii="Arial" w:eastAsia="Arial" w:hAnsi="Arial" w:cs="Arial"/>
          <w:color w:val="000000"/>
        </w:rPr>
        <w:t xml:space="preserve"> La presente ley entrará en vigencia a partir de su promulgación y deroga todas las normas que le sean contrarias.</w:t>
      </w:r>
    </w:p>
    <w:p w14:paraId="527FAD51" w14:textId="77777777" w:rsidR="00C06A28" w:rsidRDefault="00C06A28" w:rsidP="00C06A28">
      <w:pPr>
        <w:jc w:val="both"/>
        <w:rPr>
          <w:rFonts w:ascii="Arial" w:eastAsia="Arial" w:hAnsi="Arial" w:cs="Arial"/>
        </w:rPr>
      </w:pPr>
    </w:p>
    <w:p w14:paraId="0728D31F" w14:textId="77777777" w:rsidR="00C06A28" w:rsidRDefault="00C06A28" w:rsidP="00C06A28">
      <w:pPr>
        <w:spacing w:after="0" w:line="276" w:lineRule="auto"/>
        <w:jc w:val="both"/>
        <w:rPr>
          <w:rFonts w:ascii="Arial" w:eastAsia="Arial" w:hAnsi="Arial" w:cs="Arial"/>
          <w:color w:val="000000"/>
        </w:rPr>
      </w:pPr>
    </w:p>
    <w:p w14:paraId="443805CF" w14:textId="77777777" w:rsidR="00C06A28" w:rsidRDefault="00C06A28" w:rsidP="00C06A28">
      <w:pPr>
        <w:spacing w:after="0" w:line="276" w:lineRule="auto"/>
        <w:jc w:val="both"/>
        <w:rPr>
          <w:rFonts w:ascii="Arial" w:eastAsia="Arial" w:hAnsi="Arial" w:cs="Arial"/>
          <w:color w:val="000000"/>
        </w:rPr>
      </w:pPr>
      <w:r>
        <w:rPr>
          <w:rFonts w:ascii="Arial" w:eastAsia="Arial" w:hAnsi="Arial" w:cs="Arial"/>
          <w:color w:val="000000"/>
        </w:rPr>
        <w:t xml:space="preserve">Cordialmente, </w:t>
      </w:r>
    </w:p>
    <w:p w14:paraId="34439CDC" w14:textId="77777777" w:rsidR="00C06A28" w:rsidRDefault="00C06A28" w:rsidP="00C06A28">
      <w:pPr>
        <w:spacing w:after="0"/>
        <w:jc w:val="both"/>
        <w:rPr>
          <w:rFonts w:ascii="Arial" w:eastAsia="Arial" w:hAnsi="Arial" w:cs="Arial"/>
        </w:rPr>
      </w:pPr>
    </w:p>
    <w:p w14:paraId="20E5626A" w14:textId="77777777" w:rsidR="00C06A28" w:rsidRDefault="00C06A28" w:rsidP="00C06A28">
      <w:pPr>
        <w:spacing w:after="0"/>
        <w:jc w:val="both"/>
        <w:rPr>
          <w:rFonts w:ascii="Arial" w:eastAsia="Arial" w:hAnsi="Arial" w:cs="Arial"/>
        </w:rPr>
      </w:pPr>
    </w:p>
    <w:p w14:paraId="1AFD42B8" w14:textId="77777777" w:rsidR="00C06A28" w:rsidRDefault="00C06A28" w:rsidP="00C06A28">
      <w:pPr>
        <w:spacing w:after="0"/>
        <w:jc w:val="both"/>
        <w:rPr>
          <w:rFonts w:ascii="Arial" w:eastAsia="Arial" w:hAnsi="Arial" w:cs="Arial"/>
        </w:rPr>
      </w:pPr>
    </w:p>
    <w:p w14:paraId="00F547E4" w14:textId="77777777" w:rsidR="00C06A28" w:rsidRDefault="00C06A28" w:rsidP="00C06A28">
      <w:pPr>
        <w:spacing w:after="0"/>
        <w:jc w:val="both"/>
        <w:rPr>
          <w:rFonts w:ascii="Arial" w:eastAsia="Arial" w:hAnsi="Arial" w:cs="Arial"/>
        </w:rPr>
      </w:pPr>
    </w:p>
    <w:p w14:paraId="5CD3AE66" w14:textId="77777777" w:rsidR="00C06A28" w:rsidRDefault="00C06A28" w:rsidP="00C06A28">
      <w:pPr>
        <w:spacing w:after="0"/>
        <w:jc w:val="both"/>
        <w:rPr>
          <w:rFonts w:ascii="Arial" w:eastAsia="Arial" w:hAnsi="Arial" w:cs="Arial"/>
        </w:rPr>
      </w:pPr>
    </w:p>
    <w:p w14:paraId="3FD65E37" w14:textId="77777777" w:rsidR="00C06A28" w:rsidRDefault="00C06A28" w:rsidP="00C06A28">
      <w:pPr>
        <w:spacing w:after="0"/>
        <w:jc w:val="both"/>
        <w:rPr>
          <w:rFonts w:ascii="Arial" w:eastAsia="Arial" w:hAnsi="Arial" w:cs="Arial"/>
        </w:rPr>
      </w:pPr>
    </w:p>
    <w:p w14:paraId="1DE93D26" w14:textId="77777777" w:rsidR="00C06A28" w:rsidRDefault="00C06A28" w:rsidP="00C06A28">
      <w:pPr>
        <w:spacing w:after="0"/>
        <w:jc w:val="both"/>
        <w:rPr>
          <w:rFonts w:ascii="Arial" w:eastAsia="Arial" w:hAnsi="Arial" w:cs="Arial"/>
          <w:b/>
        </w:rPr>
      </w:pPr>
      <w:r>
        <w:rPr>
          <w:rFonts w:ascii="Arial" w:eastAsia="Arial" w:hAnsi="Arial" w:cs="Arial"/>
          <w:b/>
        </w:rPr>
        <w:t>CATHERINE JUVINAO CLAVIJO</w:t>
      </w:r>
    </w:p>
    <w:p w14:paraId="17DB9421" w14:textId="77777777" w:rsidR="00C06A28" w:rsidRDefault="00C06A28" w:rsidP="00C06A28">
      <w:pPr>
        <w:spacing w:after="0"/>
        <w:jc w:val="both"/>
        <w:rPr>
          <w:rFonts w:ascii="Arial" w:eastAsia="Arial" w:hAnsi="Arial" w:cs="Arial"/>
        </w:rPr>
      </w:pPr>
      <w:bookmarkStart w:id="33" w:name="_heading=h.30j0zll" w:colFirst="0" w:colLast="0"/>
      <w:bookmarkEnd w:id="33"/>
      <w:r>
        <w:rPr>
          <w:rFonts w:ascii="Arial" w:eastAsia="Arial" w:hAnsi="Arial" w:cs="Arial"/>
        </w:rPr>
        <w:t>Representante a la Cámara por Bogotá – Ponente Única</w:t>
      </w:r>
    </w:p>
    <w:p w14:paraId="69F0F962" w14:textId="355BA9DB" w:rsidR="00F016D0" w:rsidRPr="00C06A28" w:rsidRDefault="00F016D0" w:rsidP="00C06A28"/>
    <w:sectPr w:rsidR="00F016D0" w:rsidRPr="00C06A28">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0C54" w14:textId="77777777" w:rsidR="00D038BE" w:rsidRDefault="00D038BE">
      <w:pPr>
        <w:spacing w:after="0" w:line="240" w:lineRule="auto"/>
      </w:pPr>
      <w:r>
        <w:separator/>
      </w:r>
    </w:p>
  </w:endnote>
  <w:endnote w:type="continuationSeparator" w:id="0">
    <w:p w14:paraId="1E1FE3AC" w14:textId="77777777" w:rsidR="00D038BE" w:rsidRDefault="00D0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47EC" w14:textId="77777777" w:rsidR="00F016D0" w:rsidRDefault="00C37B0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60288" behindDoc="1" locked="0" layoutInCell="1" hidden="0" allowOverlap="1" wp14:anchorId="29C1B78B" wp14:editId="07AB0885">
          <wp:simplePos x="0" y="0"/>
          <wp:positionH relativeFrom="column">
            <wp:posOffset>-1080132</wp:posOffset>
          </wp:positionH>
          <wp:positionV relativeFrom="paragraph">
            <wp:posOffset>-247648</wp:posOffset>
          </wp:positionV>
          <wp:extent cx="7771448" cy="858197"/>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1448" cy="8581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172C" w14:textId="77777777" w:rsidR="00D038BE" w:rsidRDefault="00D038BE">
      <w:pPr>
        <w:spacing w:after="0" w:line="240" w:lineRule="auto"/>
      </w:pPr>
      <w:r>
        <w:separator/>
      </w:r>
    </w:p>
  </w:footnote>
  <w:footnote w:type="continuationSeparator" w:id="0">
    <w:p w14:paraId="3583A411" w14:textId="77777777" w:rsidR="00D038BE" w:rsidRDefault="00D038BE">
      <w:pPr>
        <w:spacing w:after="0" w:line="240" w:lineRule="auto"/>
      </w:pPr>
      <w:r>
        <w:continuationSeparator/>
      </w:r>
    </w:p>
  </w:footnote>
  <w:footnote w:id="1">
    <w:p w14:paraId="7B37B2D2"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w:t>
      </w:r>
    </w:p>
  </w:footnote>
  <w:footnote w:id="2">
    <w:p w14:paraId="22D40E43"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Sala Veintisiete Especial de Decisión de Pérdida de Investidura. Radicado, 11001-03-15-000-2018-00781-00(PI) (21 de junio de 2018). C.P. Rocío Araújo Oñate; CONSEJO DE ESTADO, SALA PLENA DE LO CONTENCIOSO ADMINISTRATIVO, Sala Ocho Especial de Decisión de Pérdida de Investidura. Radicado, 11001-03-15-000-2018-02332-00(PI) (19 de septiembre de 2018). C.P. María Elizabeth García González.</w:t>
      </w:r>
    </w:p>
  </w:footnote>
  <w:footnote w:id="3">
    <w:p w14:paraId="3C33F070"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PROCURADURÍA GENERAL DE LA NACIÓN. La pérdida de investidura: una visión desde el Ministerio Público. Muerte Política por ausentismo parlamentario. Instituto de Estudios del Ministerio Público. Bogotá, 2020. Pág. 81.</w:t>
      </w:r>
    </w:p>
  </w:footnote>
  <w:footnote w:id="4">
    <w:p w14:paraId="2F9BD932"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COLOMBIA. CORTE CONSTITUCIONAL. Expediente D-714, sentencia C-247 de 1995 (01 de junio de 1995). M.P. José Gregorio Hernández Galindo. </w:t>
      </w:r>
    </w:p>
  </w:footnote>
  <w:footnote w:id="5">
    <w:p w14:paraId="08E82B35"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Radicado, 11001-03-15-000-2014-00529-00(PI) (01 de agosto de 2017). C.P. Danilo Rojas Betancourt.</w:t>
      </w:r>
    </w:p>
  </w:footnote>
  <w:footnote w:id="6">
    <w:p w14:paraId="4DCE5423" w14:textId="77777777" w:rsidR="00C06A28" w:rsidRDefault="00C06A28" w:rsidP="00C06A28">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Sala Veintisiete Especial de Decisión de Pérdida de Investidura. Radicado, 11001-03-15-000-2018-00781-00(PI) (21 de junio de 2018). C.P. Rocío Araújo Oñate. </w:t>
      </w:r>
    </w:p>
  </w:footnote>
  <w:footnote w:id="7">
    <w:p w14:paraId="7F7EB248"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Radicado, 11001-03-15-000-2014-00529-00(PI) (01 de agosto de 2017). C.P. Danilo Rojas Betancourt. </w:t>
      </w:r>
    </w:p>
  </w:footnote>
  <w:footnote w:id="8">
    <w:p w14:paraId="3A8A5FC1"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Sala Novena Especial de Decisión de Pérdida de Investidura. Radicado, 11001-03-15-000-2018-00318-00(PI) (05 de marzo de 2018). C.P. Gabriel Valbuena Hernández</w:t>
      </w:r>
    </w:p>
  </w:footnote>
  <w:footnote w:id="9">
    <w:p w14:paraId="698842A8"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Sala Once Especial de Decisión de Pérdida de Investidura. Radicado, 11001-03-15-000-2018-00779-00(PI) (21 de mayo de 2018). C.P. Stella Jeannette Carvajal Basto.</w:t>
      </w:r>
    </w:p>
  </w:footnote>
  <w:footnote w:id="10">
    <w:p w14:paraId="2B72152D"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Sala Quinta Especial de Decisión de Pérdida de Investidura. Radicado, 11001-03-15-000-2018-00890-00(PI) (07 de junio de 2018). C.P. Milton Chaves García.</w:t>
      </w:r>
    </w:p>
  </w:footnote>
  <w:footnote w:id="11">
    <w:p w14:paraId="52A339A3"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Radicado, 11001-03-15-000-2018-02151-01(PI) (27 de marzo de 2019). C.P. Roberto Augusto Serrato Valdés.</w:t>
      </w:r>
    </w:p>
  </w:footnote>
  <w:footnote w:id="12">
    <w:p w14:paraId="5AE6F755"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Sala Diecinueve Especial de Decisión de Pérdida de Investidura. Radicado, 11001-03-15-000-2019-04145-00(PI) (26 de noviembre de 2019). C.P. William Hernández Gómez. </w:t>
      </w:r>
    </w:p>
  </w:footnote>
  <w:footnote w:id="13">
    <w:p w14:paraId="69AB5EE7"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Radicado, 11001-03-15-000-2018-00318-01(PI) (13 de junio de 2018). C.P. Guillermo </w:t>
      </w:r>
      <w:proofErr w:type="spellStart"/>
      <w:r>
        <w:rPr>
          <w:rFonts w:ascii="Times New Roman" w:eastAsia="Times New Roman" w:hAnsi="Times New Roman" w:cs="Times New Roman"/>
          <w:sz w:val="20"/>
          <w:szCs w:val="20"/>
        </w:rPr>
        <w:t>Sanchez</w:t>
      </w:r>
      <w:proofErr w:type="spellEnd"/>
      <w:r>
        <w:rPr>
          <w:rFonts w:ascii="Times New Roman" w:eastAsia="Times New Roman" w:hAnsi="Times New Roman" w:cs="Times New Roman"/>
          <w:sz w:val="20"/>
          <w:szCs w:val="20"/>
        </w:rPr>
        <w:t xml:space="preserve"> Luque.</w:t>
      </w:r>
    </w:p>
  </w:footnote>
  <w:footnote w:id="14">
    <w:p w14:paraId="6E64BAC0"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Sala Dieciséis Especial de Decisión de Pérdida de Investidura. Radicado, 11001-03-15-000-2019-01599-00(PI) (11 de octubre de 2021). C.P. Nicolás Yepes Corrales. </w:t>
      </w:r>
    </w:p>
  </w:footnote>
  <w:footnote w:id="15">
    <w:p w14:paraId="295D5B1A" w14:textId="77777777" w:rsidR="00C06A28" w:rsidRDefault="00C06A28" w:rsidP="00C06A28">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CONSEJO DE ESTADO, SALA PLENA DE LO CONTENCIOSO ADMINISTRATIVO. Radicado, 11001-03-15-000-2019-04144-01(PI) (16 de marzo de 2021). C.P. Oswaldo Giraldo López</w:t>
      </w:r>
    </w:p>
  </w:footnote>
  <w:footnote w:id="16">
    <w:p w14:paraId="4B018E02" w14:textId="77777777" w:rsidR="00403E02" w:rsidRDefault="00403E02" w:rsidP="00403E02">
      <w:pPr>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73001-23-33-000-2021-00220-01(PI).</w:t>
      </w:r>
    </w:p>
  </w:footnote>
  <w:footnote w:id="17">
    <w:p w14:paraId="15B1C8DB" w14:textId="77777777" w:rsidR="00403E02" w:rsidRDefault="00403E02" w:rsidP="00403E02">
      <w:pPr>
        <w:spacing w:after="0"/>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Sentencia del 8 de septiembre de 2021, C.P. Guillermo Sánchez Luque.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11001-03-15-000-2020-04535-00(PI).</w:t>
      </w:r>
      <w:r>
        <w:rPr>
          <w:color w:val="000000"/>
          <w:sz w:val="20"/>
          <w:szCs w:val="20"/>
        </w:rPr>
        <w:t xml:space="preserve"> </w:t>
      </w:r>
    </w:p>
  </w:footnote>
  <w:footnote w:id="18">
    <w:p w14:paraId="3CF7B339" w14:textId="77777777" w:rsidR="00403E02" w:rsidRDefault="00403E02" w:rsidP="00403E02">
      <w:pPr>
        <w:pBdr>
          <w:top w:val="nil"/>
          <w:left w:val="nil"/>
          <w:bottom w:val="nil"/>
          <w:right w:val="nil"/>
          <w:between w:val="nil"/>
        </w:pBdr>
        <w:spacing w:line="240" w:lineRule="auto"/>
        <w:jc w:val="both"/>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Times New Roman" w:eastAsia="Times New Roman" w:hAnsi="Times New Roman" w:cs="Times New Roman"/>
          <w:color w:val="000000"/>
          <w:sz w:val="20"/>
          <w:szCs w:val="20"/>
        </w:rPr>
        <w:t>COLOMBIA. CORTE CONSTITUCIONAL. Expedientes acumulados T-7.302.719 y T-7.475.739, Sentencia SU-516 de 2019 (30 de octubre de 2019). M.P. Antonio José Lizarazo Ocampo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C440" w14:textId="77777777" w:rsidR="00F016D0" w:rsidRDefault="00C37B01">
    <w:pPr>
      <w:tabs>
        <w:tab w:val="center" w:pos="4419"/>
        <w:tab w:val="right" w:pos="8838"/>
      </w:tabs>
      <w:spacing w:after="0"/>
      <w:rPr>
        <w:rFonts w:ascii="Arial" w:eastAsia="Arial" w:hAnsi="Arial" w:cs="Arial"/>
        <w:sz w:val="20"/>
        <w:szCs w:val="20"/>
      </w:rPr>
    </w:pPr>
    <w:r>
      <w:rPr>
        <w:noProof/>
      </w:rPr>
      <w:drawing>
        <wp:anchor distT="0" distB="0" distL="0" distR="0" simplePos="0" relativeHeight="251658240" behindDoc="1" locked="0" layoutInCell="1" hidden="0" allowOverlap="1" wp14:anchorId="12DE2ACD" wp14:editId="701CC506">
          <wp:simplePos x="0" y="0"/>
          <wp:positionH relativeFrom="column">
            <wp:posOffset>1734503</wp:posOffset>
          </wp:positionH>
          <wp:positionV relativeFrom="paragraph">
            <wp:posOffset>-238122</wp:posOffset>
          </wp:positionV>
          <wp:extent cx="2144078" cy="622861"/>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44078" cy="622861"/>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ABF6D1F" wp14:editId="3CC9EE24">
          <wp:simplePos x="0" y="0"/>
          <wp:positionH relativeFrom="column">
            <wp:posOffset>4572000</wp:posOffset>
          </wp:positionH>
          <wp:positionV relativeFrom="paragraph">
            <wp:posOffset>-114297</wp:posOffset>
          </wp:positionV>
          <wp:extent cx="1320675" cy="496887"/>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20675" cy="496887"/>
                  </a:xfrm>
                  <a:prstGeom prst="rect">
                    <a:avLst/>
                  </a:prstGeom>
                  <a:ln/>
                </pic:spPr>
              </pic:pic>
            </a:graphicData>
          </a:graphic>
        </wp:anchor>
      </w:drawing>
    </w:r>
  </w:p>
  <w:p w14:paraId="7F64A948" w14:textId="77777777" w:rsidR="00F016D0" w:rsidRDefault="00F016D0">
    <w:pPr>
      <w:tabs>
        <w:tab w:val="center" w:pos="4419"/>
        <w:tab w:val="right" w:pos="8838"/>
      </w:tabs>
      <w:spacing w:after="0" w:line="276" w:lineRule="auto"/>
      <w:jc w:val="center"/>
      <w:rPr>
        <w:rFonts w:ascii="Century Gothic" w:eastAsia="Century Gothic" w:hAnsi="Century Gothic" w:cs="Century Gothic"/>
        <w:sz w:val="28"/>
        <w:szCs w:val="28"/>
      </w:rPr>
    </w:pPr>
  </w:p>
  <w:p w14:paraId="53BF2DC9" w14:textId="77777777" w:rsidR="00F016D0" w:rsidRDefault="00C37B01">
    <w:pPr>
      <w:tabs>
        <w:tab w:val="center" w:pos="4419"/>
        <w:tab w:val="right" w:pos="8838"/>
      </w:tabs>
      <w:spacing w:after="0" w:line="276" w:lineRule="auto"/>
      <w:jc w:val="center"/>
      <w:rPr>
        <w:rFonts w:ascii="Century Gothic" w:eastAsia="Century Gothic" w:hAnsi="Century Gothic" w:cs="Century Gothic"/>
        <w:sz w:val="24"/>
        <w:szCs w:val="24"/>
      </w:rPr>
    </w:pPr>
    <w:r>
      <w:rPr>
        <w:rFonts w:ascii="Century Gothic" w:eastAsia="Century Gothic" w:hAnsi="Century Gothic" w:cs="Century Gothic"/>
        <w:sz w:val="24"/>
        <w:szCs w:val="24"/>
      </w:rPr>
      <w:t>CATHERINE JUVINAO CLAVIJO</w:t>
    </w:r>
  </w:p>
  <w:p w14:paraId="684C50F5" w14:textId="77777777" w:rsidR="00F016D0" w:rsidRDefault="00C37B01">
    <w:pPr>
      <w:tabs>
        <w:tab w:val="center" w:pos="4419"/>
        <w:tab w:val="right" w:pos="8838"/>
      </w:tabs>
      <w:jc w:val="center"/>
      <w:rPr>
        <w:color w:val="000000"/>
      </w:rPr>
    </w:pPr>
    <w:r>
      <w:rPr>
        <w:sz w:val="20"/>
        <w:szCs w:val="20"/>
      </w:rPr>
      <w:t>Representante a la Cámara por Bogotá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EF2"/>
    <w:multiLevelType w:val="multilevel"/>
    <w:tmpl w:val="474CB5C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2EE1B2B"/>
    <w:multiLevelType w:val="multilevel"/>
    <w:tmpl w:val="09382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7E0AFF"/>
    <w:multiLevelType w:val="multilevel"/>
    <w:tmpl w:val="FDB803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04769"/>
    <w:multiLevelType w:val="multilevel"/>
    <w:tmpl w:val="A7B68E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35254C"/>
    <w:multiLevelType w:val="multilevel"/>
    <w:tmpl w:val="20CC9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98E3DDA"/>
    <w:multiLevelType w:val="multilevel"/>
    <w:tmpl w:val="2BB40E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44215A"/>
    <w:multiLevelType w:val="multilevel"/>
    <w:tmpl w:val="80FCC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FE28AA"/>
    <w:multiLevelType w:val="multilevel"/>
    <w:tmpl w:val="929CC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C23F0C"/>
    <w:multiLevelType w:val="multilevel"/>
    <w:tmpl w:val="FC8AD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8917E4"/>
    <w:multiLevelType w:val="multilevel"/>
    <w:tmpl w:val="6E482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1D6CCF"/>
    <w:multiLevelType w:val="multilevel"/>
    <w:tmpl w:val="378C77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0117C8B"/>
    <w:multiLevelType w:val="multilevel"/>
    <w:tmpl w:val="780CE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7"/>
  </w:num>
  <w:num w:numId="3">
    <w:abstractNumId w:val="9"/>
  </w:num>
  <w:num w:numId="4">
    <w:abstractNumId w:val="2"/>
  </w:num>
  <w:num w:numId="5">
    <w:abstractNumId w:val="11"/>
  </w:num>
  <w:num w:numId="6">
    <w:abstractNumId w:val="0"/>
  </w:num>
  <w:num w:numId="7">
    <w:abstractNumId w:val="1"/>
  </w:num>
  <w:num w:numId="8">
    <w:abstractNumId w:val="6"/>
  </w:num>
  <w:num w:numId="9">
    <w:abstractNumId w:val="4"/>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D0"/>
    <w:rsid w:val="000038A7"/>
    <w:rsid w:val="001525C7"/>
    <w:rsid w:val="00403E02"/>
    <w:rsid w:val="00414E24"/>
    <w:rsid w:val="005B723B"/>
    <w:rsid w:val="007C314E"/>
    <w:rsid w:val="00807D02"/>
    <w:rsid w:val="009D2978"/>
    <w:rsid w:val="00A93275"/>
    <w:rsid w:val="00BE7929"/>
    <w:rsid w:val="00C06A28"/>
    <w:rsid w:val="00C24ED0"/>
    <w:rsid w:val="00C37B01"/>
    <w:rsid w:val="00D038BE"/>
    <w:rsid w:val="00E926ED"/>
    <w:rsid w:val="00F016D0"/>
    <w:rsid w:val="00FA2B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E1E9"/>
  <w15:docId w15:val="{20075701-ED9B-4FAC-A780-29A62E58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1"/>
    <w:qFormat/>
    <w:rsid w:val="002E112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semiHidden/>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 w:type="paragraph" w:styleId="Encabezado">
    <w:name w:val="header"/>
    <w:basedOn w:val="Normal"/>
    <w:link w:val="EncabezadoCar"/>
    <w:uiPriority w:val="99"/>
    <w:unhideWhenUsed/>
    <w:rsid w:val="00142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F71"/>
  </w:style>
  <w:style w:type="paragraph" w:styleId="Piedepgina">
    <w:name w:val="footer"/>
    <w:basedOn w:val="Normal"/>
    <w:link w:val="PiedepginaCar"/>
    <w:uiPriority w:val="99"/>
    <w:unhideWhenUsed/>
    <w:rsid w:val="00142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F71"/>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8G6EUWmJD1xYY7I4SP7NXqpcZg==">CgMxLjAyCGguZ2pkZ3hzMgloLjFmb2I5dGUyCWguMzBqMHpsbDgAciExU2c3V21pZmJIN1BXcmtmTEpiVzl1eEduNkp5XzVZNS0=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28</Pages>
  <Words>9687</Words>
  <Characters>53279</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Juvinao Clavijo</cp:lastModifiedBy>
  <cp:revision>3</cp:revision>
  <cp:lastPrinted>2024-09-26T21:51:00Z</cp:lastPrinted>
  <dcterms:created xsi:type="dcterms:W3CDTF">2024-09-25T23:03:00Z</dcterms:created>
  <dcterms:modified xsi:type="dcterms:W3CDTF">2024-09-26T23:24:00Z</dcterms:modified>
</cp:coreProperties>
</file>